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C333" w14:textId="09F677D0" w:rsidR="00FF4470" w:rsidRPr="0062157E" w:rsidRDefault="009A719F" w:rsidP="00FF4470">
      <w:pPr>
        <w:pStyle w:val="a"/>
        <w:spacing w:line="360" w:lineRule="auto"/>
      </w:pPr>
      <w:r w:rsidRPr="0062157E">
        <w:rPr>
          <w:lang w:val="en"/>
        </w:rPr>
        <w:t>Kinix</w:t>
      </w:r>
    </w:p>
    <w:p w14:paraId="01650099" w14:textId="6F773F88" w:rsidR="00FF4470" w:rsidRPr="0062157E" w:rsidRDefault="00FF4470" w:rsidP="00FF4470">
      <w:pPr>
        <w:pStyle w:val="a1"/>
        <w:jc w:val="center"/>
      </w:pPr>
      <w:r w:rsidRPr="0062157E">
        <w:rPr>
          <w:lang w:val="en"/>
        </w:rPr>
        <w:t>1.</w:t>
      </w:r>
      <w:r>
        <w:rPr>
          <w:lang w:val="en"/>
        </w:rPr>
        <w:t xml:space="preserve"> </w:t>
      </w:r>
      <w:r w:rsidR="003D4314">
        <w:rPr>
          <w:lang w:val="en"/>
        </w:rPr>
        <w:t>0</w:t>
      </w:r>
      <w:r w:rsidRPr="0062157E">
        <w:rPr>
          <w:lang w:val="en"/>
        </w:rPr>
        <w:t xml:space="preserve"> Planning</w:t>
      </w:r>
    </w:p>
    <w:sdt>
      <w:sdtPr>
        <w:rPr>
          <w:rFonts w:ascii="楷体" w:eastAsia="楷体" w:hAnsi="楷体" w:cs="楷体" w:hint="eastAsia"/>
          <w:b/>
          <w:bCs/>
          <w:szCs w:val="21"/>
        </w:rPr>
        <w:id w:val="147480321"/>
        <w15:color w:val="DBDBDB"/>
        <w:docPartObj>
          <w:docPartGallery w:val="Table of Contents"/>
          <w:docPartUnique/>
        </w:docPartObj>
      </w:sdtPr>
      <w:sdtContent>
        <w:p w14:paraId="6A3E9DB2" w14:textId="77777777" w:rsidR="0057413B" w:rsidRPr="0062157E" w:rsidRDefault="00937226">
          <w:pPr>
            <w:jc w:val="left"/>
            <w:rPr>
              <w:rFonts w:ascii="楷体" w:eastAsia="楷体" w:hAnsi="楷体" w:cs="楷体"/>
              <w:b/>
              <w:bCs/>
              <w:szCs w:val="21"/>
            </w:rPr>
          </w:pPr>
          <w:r w:rsidRPr="0062157E">
            <w:rPr>
              <w:b/>
              <w:bCs/>
              <w:sz w:val="28"/>
              <w:szCs w:val="28"/>
              <w:lang w:val="en"/>
            </w:rPr>
            <w:t>directory</w:t>
          </w:r>
        </w:p>
        <w:p w14:paraId="4F614DFF" w14:textId="1DF59E1C" w:rsidR="00071830" w:rsidRPr="0062157E" w:rsidRDefault="00937226">
          <w:pPr>
            <w:pStyle w:val="TOC1"/>
            <w:rPr>
              <w:rFonts w:eastAsiaTheme="minorEastAsia"/>
              <w:b w:val="0"/>
              <w:noProof/>
              <w:color w:val="auto"/>
              <w:sz w:val="21"/>
            </w:rPr>
          </w:pPr>
          <w:r w:rsidRPr="0062157E">
            <w:rPr>
              <w:rFonts w:hint="eastAsia"/>
              <w:kern w:val="0"/>
              <w:sz w:val="21"/>
              <w:szCs w:val="21"/>
              <w:lang w:val="en"/>
            </w:rPr>
            <w:fldChar w:fldCharType="begin"/>
          </w:r>
          <w:r w:rsidRPr="0062157E">
            <w:rPr>
              <w:sz w:val="21"/>
              <w:szCs w:val="21"/>
              <w:lang w:val="en"/>
            </w:rPr>
            <w:instrText xml:space="preserve">TOC \o "1-1" \h \u </w:instrText>
          </w:r>
          <w:r w:rsidRPr="0062157E">
            <w:rPr>
              <w:rFonts w:hint="eastAsia"/>
              <w:kern w:val="0"/>
              <w:sz w:val="21"/>
              <w:szCs w:val="21"/>
              <w:lang w:val="en"/>
            </w:rPr>
            <w:fldChar w:fldCharType="separate"/>
          </w:r>
          <w:hyperlink w:anchor="_Toc92184274" w:history="1">
            <w:r w:rsidR="00071830" w:rsidRPr="0062157E">
              <w:rPr>
                <w:rStyle w:val="Hyperlink"/>
                <w:noProof/>
                <w:lang w:val="en"/>
              </w:rPr>
              <w:t xml:space="preserve">1. Version history </w:t>
            </w:r>
            <w:r w:rsidR="00071830" w:rsidRPr="0062157E">
              <w:rPr>
                <w:b w:val="0"/>
                <w:noProof/>
                <w:color w:val="auto"/>
                <w:sz w:val="21"/>
                <w:lang w:val="en"/>
              </w:rPr>
              <w:tab/>
            </w:r>
            <w:r w:rsidR="00071830" w:rsidRPr="0062157E">
              <w:rPr>
                <w:noProof/>
                <w:lang w:val="en"/>
              </w:rPr>
              <w:tab/>
            </w:r>
            <w:r w:rsidR="00071830" w:rsidRPr="0062157E">
              <w:rPr>
                <w:noProof/>
                <w:lang w:val="en"/>
              </w:rPr>
              <w:fldChar w:fldCharType="begin"/>
            </w:r>
            <w:r w:rsidR="00071830" w:rsidRPr="0062157E">
              <w:rPr>
                <w:noProof/>
                <w:lang w:val="en"/>
              </w:rPr>
              <w:instrText xml:space="preserve"> PAGEREF _Toc92184274 \h </w:instrText>
            </w:r>
            <w:r w:rsidR="00071830" w:rsidRPr="0062157E">
              <w:rPr>
                <w:noProof/>
                <w:lang w:val="en"/>
              </w:rPr>
            </w:r>
            <w:r w:rsidR="00000000">
              <w:rPr>
                <w:noProof/>
                <w:lang w:val="en"/>
              </w:rPr>
              <w:fldChar w:fldCharType="separate"/>
            </w:r>
            <w:r w:rsidR="00071830" w:rsidRPr="0062157E">
              <w:rPr>
                <w:noProof/>
                <w:lang w:val="en"/>
              </w:rPr>
              <w:fldChar w:fldCharType="end"/>
            </w:r>
          </w:hyperlink>
          <w:hyperlink w:anchor="_Toc92184274" w:history="1">
            <w:r w:rsidR="00071830" w:rsidRPr="0062157E">
              <w:rPr>
                <w:rStyle w:val="Hyperlink"/>
                <w:noProof/>
                <w:lang w:val="en"/>
              </w:rPr>
              <w:t>1</w:t>
            </w:r>
            <w:r w:rsidR="00071830" w:rsidRPr="0062157E">
              <w:rPr>
                <w:b w:val="0"/>
                <w:noProof/>
                <w:color w:val="auto"/>
                <w:sz w:val="21"/>
                <w:lang w:val="en"/>
              </w:rPr>
              <w:tab/>
            </w:r>
            <w:r w:rsidR="00071830" w:rsidRPr="0062157E">
              <w:rPr>
                <w:noProof/>
                <w:lang w:val="en"/>
              </w:rPr>
              <w:tab/>
            </w:r>
            <w:r w:rsidR="00071830" w:rsidRPr="0062157E">
              <w:rPr>
                <w:noProof/>
                <w:lang w:val="en"/>
              </w:rPr>
              <w:fldChar w:fldCharType="begin"/>
            </w:r>
            <w:r w:rsidR="00071830" w:rsidRPr="0062157E">
              <w:rPr>
                <w:noProof/>
                <w:lang w:val="en"/>
              </w:rPr>
              <w:instrText xml:space="preserve"> PAGEREF _Toc92184274 \h </w:instrText>
            </w:r>
            <w:r w:rsidR="00071830" w:rsidRPr="0062157E">
              <w:rPr>
                <w:noProof/>
                <w:lang w:val="en"/>
              </w:rPr>
            </w:r>
            <w:r w:rsidR="00000000">
              <w:rPr>
                <w:noProof/>
                <w:lang w:val="en"/>
              </w:rPr>
              <w:fldChar w:fldCharType="separate"/>
            </w:r>
            <w:r w:rsidR="00071830" w:rsidRPr="0062157E">
              <w:rPr>
                <w:noProof/>
                <w:lang w:val="en"/>
              </w:rPr>
              <w:fldChar w:fldCharType="end"/>
            </w:r>
          </w:hyperlink>
        </w:p>
        <w:p w14:paraId="62FA0AF9" w14:textId="262DCC35" w:rsidR="00071830" w:rsidRPr="0062157E" w:rsidRDefault="00000000">
          <w:pPr>
            <w:pStyle w:val="TOC1"/>
            <w:rPr>
              <w:rFonts w:eastAsiaTheme="minorEastAsia"/>
              <w:b w:val="0"/>
              <w:noProof/>
              <w:color w:val="auto"/>
              <w:sz w:val="21"/>
            </w:rPr>
          </w:pPr>
          <w:hyperlink w:anchor="_Toc92184275" w:history="1">
            <w:r w:rsidR="00071830" w:rsidRPr="0062157E">
              <w:rPr>
                <w:rStyle w:val="Hyperlink"/>
                <w:noProof/>
                <w:lang w:val="en"/>
              </w:rPr>
              <w:t xml:space="preserve">II. Revision History </w:t>
            </w:r>
            <w:r w:rsidR="00071830" w:rsidRPr="0062157E">
              <w:rPr>
                <w:b w:val="0"/>
                <w:noProof/>
                <w:color w:val="auto"/>
                <w:sz w:val="21"/>
                <w:lang w:val="en"/>
              </w:rPr>
              <w:tab/>
            </w:r>
            <w:r w:rsidR="00071830" w:rsidRPr="0062157E">
              <w:rPr>
                <w:noProof/>
                <w:lang w:val="en"/>
              </w:rPr>
              <w:tab/>
            </w:r>
            <w:r w:rsidR="00071830" w:rsidRPr="0062157E">
              <w:rPr>
                <w:noProof/>
                <w:lang w:val="en"/>
              </w:rPr>
              <w:fldChar w:fldCharType="begin"/>
            </w:r>
            <w:r w:rsidR="00071830" w:rsidRPr="0062157E">
              <w:rPr>
                <w:noProof/>
                <w:lang w:val="en"/>
              </w:rPr>
              <w:instrText xml:space="preserve"> PAGEREF _Toc92184275 \h </w:instrText>
            </w:r>
            <w:r w:rsidR="00071830" w:rsidRPr="0062157E">
              <w:rPr>
                <w:noProof/>
                <w:lang w:val="en"/>
              </w:rPr>
            </w:r>
            <w:r>
              <w:rPr>
                <w:noProof/>
                <w:lang w:val="en"/>
              </w:rPr>
              <w:fldChar w:fldCharType="separate"/>
            </w:r>
            <w:r w:rsidR="00071830" w:rsidRPr="0062157E">
              <w:rPr>
                <w:noProof/>
                <w:lang w:val="en"/>
              </w:rPr>
              <w:fldChar w:fldCharType="end"/>
            </w:r>
          </w:hyperlink>
          <w:hyperlink w:anchor="_Toc92184275" w:history="1">
            <w:r w:rsidR="00071830" w:rsidRPr="0062157E">
              <w:rPr>
                <w:rStyle w:val="Hyperlink"/>
                <w:noProof/>
                <w:lang w:val="en"/>
              </w:rPr>
              <w:t>1</w:t>
            </w:r>
            <w:r w:rsidR="00071830" w:rsidRPr="0062157E">
              <w:rPr>
                <w:b w:val="0"/>
                <w:noProof/>
                <w:color w:val="auto"/>
                <w:sz w:val="21"/>
                <w:lang w:val="en"/>
              </w:rPr>
              <w:tab/>
            </w:r>
            <w:r w:rsidR="00071830" w:rsidRPr="0062157E">
              <w:rPr>
                <w:noProof/>
                <w:lang w:val="en"/>
              </w:rPr>
              <w:tab/>
            </w:r>
            <w:r w:rsidR="00071830" w:rsidRPr="0062157E">
              <w:rPr>
                <w:noProof/>
                <w:lang w:val="en"/>
              </w:rPr>
              <w:fldChar w:fldCharType="begin"/>
            </w:r>
            <w:r w:rsidR="00071830" w:rsidRPr="0062157E">
              <w:rPr>
                <w:noProof/>
                <w:lang w:val="en"/>
              </w:rPr>
              <w:instrText xml:space="preserve"> PAGEREF _Toc92184275 \h </w:instrText>
            </w:r>
            <w:r w:rsidR="00071830" w:rsidRPr="0062157E">
              <w:rPr>
                <w:noProof/>
                <w:lang w:val="en"/>
              </w:rPr>
            </w:r>
            <w:r>
              <w:rPr>
                <w:noProof/>
                <w:lang w:val="en"/>
              </w:rPr>
              <w:fldChar w:fldCharType="separate"/>
            </w:r>
            <w:r w:rsidR="00071830" w:rsidRPr="0062157E">
              <w:rPr>
                <w:noProof/>
                <w:lang w:val="en"/>
              </w:rPr>
              <w:fldChar w:fldCharType="end"/>
            </w:r>
          </w:hyperlink>
        </w:p>
        <w:p w14:paraId="2D83DC68" w14:textId="46B40641" w:rsidR="00071830" w:rsidRPr="0062157E" w:rsidRDefault="00000000">
          <w:pPr>
            <w:pStyle w:val="TOC1"/>
            <w:rPr>
              <w:rFonts w:eastAsiaTheme="minorEastAsia"/>
              <w:b w:val="0"/>
              <w:noProof/>
              <w:color w:val="auto"/>
              <w:sz w:val="21"/>
            </w:rPr>
          </w:pPr>
          <w:hyperlink w:anchor="_Toc92184276" w:history="1">
            <w:r w:rsidR="00071830" w:rsidRPr="0062157E">
              <w:rPr>
                <w:rStyle w:val="Hyperlink"/>
                <w:noProof/>
                <w:lang w:val="en"/>
              </w:rPr>
              <w:t xml:space="preserve">Iii. Level II Heading </w:t>
            </w:r>
            <w:r w:rsidR="00071830" w:rsidRPr="0062157E">
              <w:rPr>
                <w:b w:val="0"/>
                <w:noProof/>
                <w:color w:val="auto"/>
                <w:sz w:val="21"/>
                <w:lang w:val="en"/>
              </w:rPr>
              <w:tab/>
            </w:r>
            <w:r w:rsidR="00071830" w:rsidRPr="0062157E">
              <w:rPr>
                <w:noProof/>
                <w:lang w:val="en"/>
              </w:rPr>
              <w:tab/>
            </w:r>
            <w:r w:rsidR="00071830" w:rsidRPr="0062157E">
              <w:rPr>
                <w:noProof/>
                <w:lang w:val="en"/>
              </w:rPr>
              <w:fldChar w:fldCharType="begin"/>
            </w:r>
            <w:r w:rsidR="00071830" w:rsidRPr="0062157E">
              <w:rPr>
                <w:noProof/>
                <w:lang w:val="en"/>
              </w:rPr>
              <w:instrText xml:space="preserve"> PAGEREF _Toc92184276 \h </w:instrText>
            </w:r>
            <w:r w:rsidR="00071830" w:rsidRPr="0062157E">
              <w:rPr>
                <w:noProof/>
                <w:lang w:val="en"/>
              </w:rPr>
            </w:r>
            <w:r>
              <w:rPr>
                <w:noProof/>
                <w:lang w:val="en"/>
              </w:rPr>
              <w:fldChar w:fldCharType="separate"/>
            </w:r>
            <w:r w:rsidR="00071830" w:rsidRPr="0062157E">
              <w:rPr>
                <w:noProof/>
                <w:lang w:val="en"/>
              </w:rPr>
              <w:fldChar w:fldCharType="end"/>
            </w:r>
          </w:hyperlink>
          <w:hyperlink w:anchor="_Toc92184276" w:history="1">
            <w:r w:rsidR="00071830" w:rsidRPr="0062157E">
              <w:rPr>
                <w:rStyle w:val="Hyperlink"/>
                <w:noProof/>
                <w:lang w:val="en"/>
              </w:rPr>
              <w:t>2</w:t>
            </w:r>
            <w:r w:rsidR="00071830" w:rsidRPr="0062157E">
              <w:rPr>
                <w:b w:val="0"/>
                <w:noProof/>
                <w:color w:val="auto"/>
                <w:sz w:val="21"/>
                <w:lang w:val="en"/>
              </w:rPr>
              <w:tab/>
            </w:r>
            <w:r w:rsidR="00071830" w:rsidRPr="0062157E">
              <w:rPr>
                <w:noProof/>
                <w:lang w:val="en"/>
              </w:rPr>
              <w:tab/>
            </w:r>
            <w:r w:rsidR="00071830" w:rsidRPr="0062157E">
              <w:rPr>
                <w:noProof/>
                <w:lang w:val="en"/>
              </w:rPr>
              <w:fldChar w:fldCharType="begin"/>
            </w:r>
            <w:r w:rsidR="00071830" w:rsidRPr="0062157E">
              <w:rPr>
                <w:noProof/>
                <w:lang w:val="en"/>
              </w:rPr>
              <w:instrText xml:space="preserve"> PAGEREF _Toc92184276 \h </w:instrText>
            </w:r>
            <w:r w:rsidR="00071830" w:rsidRPr="0062157E">
              <w:rPr>
                <w:noProof/>
                <w:lang w:val="en"/>
              </w:rPr>
            </w:r>
            <w:r>
              <w:rPr>
                <w:noProof/>
                <w:lang w:val="en"/>
              </w:rPr>
              <w:fldChar w:fldCharType="separate"/>
            </w:r>
            <w:r w:rsidR="00071830" w:rsidRPr="0062157E">
              <w:rPr>
                <w:noProof/>
                <w:lang w:val="en"/>
              </w:rPr>
              <w:fldChar w:fldCharType="end"/>
            </w:r>
          </w:hyperlink>
        </w:p>
        <w:p w14:paraId="36AB557A" w14:textId="7BF09F53" w:rsidR="00071830" w:rsidRPr="0062157E" w:rsidRDefault="00000000">
          <w:pPr>
            <w:pStyle w:val="TOC1"/>
            <w:rPr>
              <w:rFonts w:eastAsiaTheme="minorEastAsia"/>
              <w:b w:val="0"/>
              <w:noProof/>
              <w:color w:val="auto"/>
              <w:sz w:val="21"/>
            </w:rPr>
          </w:pPr>
          <w:hyperlink w:anchor="_Toc92184277" w:history="1">
            <w:r w:rsidR="00071830" w:rsidRPr="0062157E">
              <w:rPr>
                <w:rStyle w:val="Hyperlink"/>
                <w:noProof/>
                <w:lang w:val="en"/>
              </w:rPr>
              <w:t xml:space="preserve">IV. Level II Heading </w:t>
            </w:r>
            <w:r w:rsidR="00071830" w:rsidRPr="0062157E">
              <w:rPr>
                <w:b w:val="0"/>
                <w:noProof/>
                <w:color w:val="auto"/>
                <w:sz w:val="21"/>
                <w:lang w:val="en"/>
              </w:rPr>
              <w:tab/>
            </w:r>
            <w:r w:rsidR="00071830" w:rsidRPr="0062157E">
              <w:rPr>
                <w:noProof/>
                <w:lang w:val="en"/>
              </w:rPr>
              <w:tab/>
            </w:r>
            <w:r w:rsidR="00071830" w:rsidRPr="0062157E">
              <w:rPr>
                <w:noProof/>
                <w:lang w:val="en"/>
              </w:rPr>
              <w:fldChar w:fldCharType="begin"/>
            </w:r>
            <w:r w:rsidR="00071830" w:rsidRPr="0062157E">
              <w:rPr>
                <w:noProof/>
                <w:lang w:val="en"/>
              </w:rPr>
              <w:instrText xml:space="preserve"> PAGEREF _Toc92184277 \h </w:instrText>
            </w:r>
            <w:r w:rsidR="00071830" w:rsidRPr="0062157E">
              <w:rPr>
                <w:noProof/>
                <w:lang w:val="en"/>
              </w:rPr>
            </w:r>
            <w:r>
              <w:rPr>
                <w:noProof/>
                <w:lang w:val="en"/>
              </w:rPr>
              <w:fldChar w:fldCharType="separate"/>
            </w:r>
            <w:r w:rsidR="00071830" w:rsidRPr="0062157E">
              <w:rPr>
                <w:noProof/>
                <w:lang w:val="en"/>
              </w:rPr>
              <w:fldChar w:fldCharType="end"/>
            </w:r>
          </w:hyperlink>
          <w:hyperlink w:anchor="_Toc92184277" w:history="1">
            <w:r w:rsidR="00071830" w:rsidRPr="0062157E">
              <w:rPr>
                <w:rStyle w:val="Hyperlink"/>
                <w:noProof/>
                <w:lang w:val="en"/>
              </w:rPr>
              <w:t>2</w:t>
            </w:r>
            <w:r w:rsidR="00071830" w:rsidRPr="0062157E">
              <w:rPr>
                <w:b w:val="0"/>
                <w:noProof/>
                <w:color w:val="auto"/>
                <w:sz w:val="21"/>
                <w:lang w:val="en"/>
              </w:rPr>
              <w:tab/>
            </w:r>
            <w:r w:rsidR="00071830" w:rsidRPr="0062157E">
              <w:rPr>
                <w:noProof/>
                <w:lang w:val="en"/>
              </w:rPr>
              <w:tab/>
            </w:r>
            <w:r w:rsidR="00071830" w:rsidRPr="0062157E">
              <w:rPr>
                <w:noProof/>
                <w:lang w:val="en"/>
              </w:rPr>
              <w:fldChar w:fldCharType="begin"/>
            </w:r>
            <w:r w:rsidR="00071830" w:rsidRPr="0062157E">
              <w:rPr>
                <w:noProof/>
                <w:lang w:val="en"/>
              </w:rPr>
              <w:instrText xml:space="preserve"> PAGEREF _Toc92184277 \h </w:instrText>
            </w:r>
            <w:r w:rsidR="00071830" w:rsidRPr="0062157E">
              <w:rPr>
                <w:noProof/>
                <w:lang w:val="en"/>
              </w:rPr>
            </w:r>
            <w:r>
              <w:rPr>
                <w:noProof/>
                <w:lang w:val="en"/>
              </w:rPr>
              <w:fldChar w:fldCharType="separate"/>
            </w:r>
            <w:r w:rsidR="00071830" w:rsidRPr="0062157E">
              <w:rPr>
                <w:noProof/>
                <w:lang w:val="en"/>
              </w:rPr>
              <w:fldChar w:fldCharType="end"/>
            </w:r>
          </w:hyperlink>
        </w:p>
        <w:p w14:paraId="4464FD37" w14:textId="65FAFF09" w:rsidR="0057413B" w:rsidRPr="0062157E" w:rsidRDefault="00937226">
          <w:r w:rsidRPr="0062157E">
            <w:rPr>
              <w:rFonts w:ascii="楷体" w:eastAsia="楷体" w:hAnsi="楷体" w:cs="楷体" w:hint="eastAsia"/>
              <w:szCs w:val="21"/>
            </w:rPr>
            <w:fldChar w:fldCharType="end"/>
          </w:r>
        </w:p>
      </w:sdtContent>
    </w:sdt>
    <w:p w14:paraId="7152EDA3" w14:textId="77777777" w:rsidR="0057413B" w:rsidRPr="0062157E" w:rsidRDefault="00937226">
      <w:pPr>
        <w:pStyle w:val="Heading1"/>
        <w:numPr>
          <w:ilvl w:val="0"/>
          <w:numId w:val="3"/>
        </w:numPr>
        <w:rPr>
          <w:b/>
          <w:bCs w:val="0"/>
        </w:rPr>
      </w:pPr>
      <w:bookmarkStart w:id="0" w:name="_Toc92184274"/>
      <w:r w:rsidRPr="0062157E">
        <w:rPr>
          <w:b/>
          <w:bCs w:val="0"/>
          <w:lang w:val="en"/>
        </w:rPr>
        <w:t>Version history</w:t>
      </w:r>
      <w:bookmarkEnd w:id="0"/>
    </w:p>
    <w:tbl>
      <w:tblPr>
        <w:tblpPr w:leftFromText="180" w:rightFromText="180" w:vertAnchor="text" w:horzAnchor="page" w:tblpX="1839" w:tblpY="548"/>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2739"/>
        <w:gridCol w:w="2739"/>
        <w:gridCol w:w="4508"/>
      </w:tblGrid>
      <w:tr w:rsidR="0057413B" w:rsidRPr="0062157E" w14:paraId="4F1FA621" w14:textId="77777777">
        <w:trPr>
          <w:gridAfter w:val="1"/>
          <w:wAfter w:w="4508" w:type="dxa"/>
          <w:cantSplit/>
          <w:trHeight w:val="295"/>
        </w:trPr>
        <w:tc>
          <w:tcPr>
            <w:tcW w:w="2739" w:type="dxa"/>
            <w:vMerge w:val="restart"/>
          </w:tcPr>
          <w:p w14:paraId="15736B12" w14:textId="77777777" w:rsidR="0057413B" w:rsidRPr="0062157E" w:rsidRDefault="00937226">
            <w:pPr>
              <w:rPr>
                <w:rFonts w:ascii="Times New Roman" w:eastAsia="楷体" w:hAnsi="Times New Roman" w:cs="Times New Roman"/>
              </w:rPr>
            </w:pPr>
            <w:r w:rsidRPr="0062157E">
              <w:rPr>
                <w:lang w:val="en"/>
              </w:rPr>
              <w:t>File Status:</w:t>
            </w:r>
          </w:p>
          <w:p w14:paraId="07DF57E7" w14:textId="77777777" w:rsidR="0057413B" w:rsidRPr="0062157E" w:rsidRDefault="00937226">
            <w:pPr>
              <w:ind w:firstLineChars="100" w:firstLine="210"/>
              <w:rPr>
                <w:rFonts w:ascii="Times New Roman" w:eastAsia="楷体" w:hAnsi="Times New Roman" w:cs="Times New Roman"/>
              </w:rPr>
            </w:pPr>
            <w:r w:rsidRPr="0062157E">
              <w:rPr>
                <w:lang w:val="en"/>
              </w:rPr>
              <w:t>[√] Draft</w:t>
            </w:r>
          </w:p>
          <w:p w14:paraId="1E3BDB8A" w14:textId="77777777" w:rsidR="0057413B" w:rsidRPr="0062157E" w:rsidRDefault="00937226">
            <w:pPr>
              <w:ind w:firstLineChars="100" w:firstLine="210"/>
              <w:rPr>
                <w:rFonts w:ascii="Times New Roman" w:eastAsia="楷体" w:hAnsi="Times New Roman" w:cs="Times New Roman"/>
              </w:rPr>
            </w:pPr>
            <w:r w:rsidRPr="0062157E">
              <w:rPr>
                <w:lang w:val="en"/>
              </w:rPr>
              <w:t>[ ] Officially released</w:t>
            </w:r>
          </w:p>
          <w:p w14:paraId="7961ED75" w14:textId="77777777" w:rsidR="0057413B" w:rsidRPr="0062157E" w:rsidRDefault="00937226">
            <w:pPr>
              <w:ind w:firstLineChars="100" w:firstLine="210"/>
              <w:rPr>
                <w:rFonts w:ascii="Times New Roman" w:eastAsia="楷体" w:hAnsi="Times New Roman" w:cs="Times New Roman"/>
              </w:rPr>
            </w:pPr>
            <w:r w:rsidRPr="0062157E">
              <w:rPr>
                <w:lang w:val="en"/>
              </w:rPr>
              <w:t>[ ] is being modified</w:t>
            </w:r>
          </w:p>
        </w:tc>
        <w:tc>
          <w:tcPr>
            <w:tcW w:w="2739" w:type="dxa"/>
            <w:shd w:val="clear" w:color="auto" w:fill="F2F2F2"/>
          </w:tcPr>
          <w:p w14:paraId="3CDFA7C7" w14:textId="77777777" w:rsidR="0057413B" w:rsidRPr="0062157E" w:rsidRDefault="00937226">
            <w:pPr>
              <w:rPr>
                <w:rFonts w:ascii="Times New Roman" w:eastAsia="楷体" w:hAnsi="Times New Roman" w:cs="Times New Roman"/>
              </w:rPr>
            </w:pPr>
            <w:r w:rsidRPr="0062157E">
              <w:rPr>
                <w:lang w:val="en"/>
              </w:rPr>
              <w:t>File ID:</w:t>
            </w:r>
          </w:p>
        </w:tc>
        <w:tc>
          <w:tcPr>
            <w:tcW w:w="2739" w:type="dxa"/>
          </w:tcPr>
          <w:p w14:paraId="6B3443F3" w14:textId="77777777" w:rsidR="0057413B" w:rsidRPr="0062157E" w:rsidRDefault="0057413B">
            <w:pPr>
              <w:rPr>
                <w:rFonts w:ascii="Times New Roman" w:eastAsia="楷体" w:hAnsi="Times New Roman" w:cs="Times New Roman"/>
              </w:rPr>
            </w:pPr>
          </w:p>
        </w:tc>
      </w:tr>
      <w:tr w:rsidR="0057413B" w:rsidRPr="0062157E" w14:paraId="083F4FEB" w14:textId="77777777">
        <w:trPr>
          <w:gridAfter w:val="1"/>
          <w:wAfter w:w="4508" w:type="dxa"/>
          <w:cantSplit/>
          <w:trHeight w:val="295"/>
        </w:trPr>
        <w:tc>
          <w:tcPr>
            <w:tcW w:w="2739" w:type="dxa"/>
            <w:vMerge/>
          </w:tcPr>
          <w:p w14:paraId="0C352CB6" w14:textId="77777777" w:rsidR="0057413B" w:rsidRPr="0062157E" w:rsidRDefault="0057413B">
            <w:pPr>
              <w:ind w:firstLineChars="200" w:firstLine="420"/>
              <w:rPr>
                <w:rFonts w:ascii="Times New Roman" w:eastAsia="楷体" w:hAnsi="Times New Roman" w:cs="Times New Roman"/>
              </w:rPr>
            </w:pPr>
          </w:p>
        </w:tc>
        <w:tc>
          <w:tcPr>
            <w:tcW w:w="2739" w:type="dxa"/>
            <w:shd w:val="clear" w:color="auto" w:fill="F2F2F2"/>
          </w:tcPr>
          <w:p w14:paraId="6F010B18" w14:textId="77777777" w:rsidR="0057413B" w:rsidRPr="0062157E" w:rsidRDefault="00937226">
            <w:pPr>
              <w:rPr>
                <w:rFonts w:ascii="Times New Roman" w:eastAsia="楷体" w:hAnsi="Times New Roman" w:cs="Times New Roman"/>
              </w:rPr>
            </w:pPr>
            <w:r w:rsidRPr="0062157E">
              <w:rPr>
                <w:lang w:val="en"/>
              </w:rPr>
              <w:t>Current version:</w:t>
            </w:r>
          </w:p>
        </w:tc>
        <w:tc>
          <w:tcPr>
            <w:tcW w:w="2739" w:type="dxa"/>
          </w:tcPr>
          <w:p w14:paraId="161394C7" w14:textId="67DE2081" w:rsidR="0057413B" w:rsidRPr="0062157E" w:rsidRDefault="00407759">
            <w:pPr>
              <w:rPr>
                <w:rFonts w:ascii="Times New Roman" w:eastAsia="楷体" w:hAnsi="Times New Roman" w:cs="Times New Roman"/>
              </w:rPr>
            </w:pPr>
            <w:r w:rsidRPr="0062157E">
              <w:rPr>
                <w:lang w:val="en"/>
              </w:rPr>
              <w:t>1.</w:t>
            </w:r>
            <w:r>
              <w:rPr>
                <w:lang w:val="en"/>
              </w:rPr>
              <w:t xml:space="preserve"> </w:t>
            </w:r>
            <w:r w:rsidR="003D4314">
              <w:rPr>
                <w:lang w:val="en"/>
              </w:rPr>
              <w:t>21</w:t>
            </w:r>
          </w:p>
        </w:tc>
      </w:tr>
      <w:tr w:rsidR="0057413B" w:rsidRPr="0062157E" w14:paraId="0555A7A9" w14:textId="77777777">
        <w:trPr>
          <w:gridAfter w:val="1"/>
          <w:wAfter w:w="4508" w:type="dxa"/>
          <w:cantSplit/>
          <w:trHeight w:val="295"/>
        </w:trPr>
        <w:tc>
          <w:tcPr>
            <w:tcW w:w="2739" w:type="dxa"/>
            <w:vMerge/>
          </w:tcPr>
          <w:p w14:paraId="7FE991A1" w14:textId="77777777" w:rsidR="0057413B" w:rsidRPr="0062157E" w:rsidRDefault="0057413B">
            <w:pPr>
              <w:ind w:firstLineChars="200" w:firstLine="420"/>
              <w:rPr>
                <w:rFonts w:ascii="Times New Roman" w:eastAsia="楷体" w:hAnsi="Times New Roman" w:cs="Times New Roman"/>
              </w:rPr>
            </w:pPr>
          </w:p>
        </w:tc>
        <w:tc>
          <w:tcPr>
            <w:tcW w:w="2739" w:type="dxa"/>
            <w:shd w:val="clear" w:color="auto" w:fill="F2F2F2"/>
          </w:tcPr>
          <w:p w14:paraId="3E84D496" w14:textId="77777777" w:rsidR="0057413B" w:rsidRPr="0062157E" w:rsidRDefault="00937226">
            <w:pPr>
              <w:rPr>
                <w:rFonts w:ascii="Times New Roman" w:eastAsia="楷体" w:hAnsi="Times New Roman" w:cs="Times New Roman"/>
              </w:rPr>
            </w:pPr>
            <w:r w:rsidRPr="0062157E">
              <w:rPr>
                <w:lang w:val="en"/>
              </w:rPr>
              <w:t>Author:</w:t>
            </w:r>
          </w:p>
        </w:tc>
        <w:tc>
          <w:tcPr>
            <w:tcW w:w="2739" w:type="dxa"/>
          </w:tcPr>
          <w:p w14:paraId="08DC4527" w14:textId="66156834" w:rsidR="0057413B" w:rsidRPr="0062157E" w:rsidRDefault="00D04E26">
            <w:pPr>
              <w:rPr>
                <w:rFonts w:ascii="Times New Roman" w:eastAsia="楷体" w:hAnsi="Times New Roman" w:cs="Times New Roman"/>
              </w:rPr>
            </w:pPr>
            <w:r>
              <w:rPr>
                <w:lang w:val="en"/>
              </w:rPr>
              <w:t>Rico</w:t>
            </w:r>
          </w:p>
        </w:tc>
      </w:tr>
      <w:tr w:rsidR="0057413B" w:rsidRPr="0062157E" w14:paraId="1ABB3FA6" w14:textId="77777777">
        <w:trPr>
          <w:gridAfter w:val="1"/>
          <w:wAfter w:w="4508" w:type="dxa"/>
          <w:cantSplit/>
          <w:trHeight w:val="295"/>
        </w:trPr>
        <w:tc>
          <w:tcPr>
            <w:tcW w:w="2739" w:type="dxa"/>
            <w:vMerge/>
          </w:tcPr>
          <w:p w14:paraId="420DC49A" w14:textId="77777777" w:rsidR="0057413B" w:rsidRPr="0062157E" w:rsidRDefault="0057413B">
            <w:pPr>
              <w:ind w:firstLineChars="200" w:firstLine="420"/>
              <w:rPr>
                <w:rFonts w:ascii="Times New Roman" w:eastAsia="楷体" w:hAnsi="Times New Roman" w:cs="Times New Roman"/>
              </w:rPr>
            </w:pPr>
          </w:p>
        </w:tc>
        <w:tc>
          <w:tcPr>
            <w:tcW w:w="2739" w:type="dxa"/>
            <w:shd w:val="clear" w:color="auto" w:fill="F2F2F2"/>
          </w:tcPr>
          <w:p w14:paraId="253C295B" w14:textId="77777777" w:rsidR="0057413B" w:rsidRPr="0062157E" w:rsidRDefault="00937226">
            <w:pPr>
              <w:rPr>
                <w:rFonts w:ascii="Times New Roman" w:eastAsia="楷体" w:hAnsi="Times New Roman" w:cs="Times New Roman"/>
              </w:rPr>
            </w:pPr>
            <w:r w:rsidRPr="0062157E">
              <w:rPr>
                <w:lang w:val="en"/>
              </w:rPr>
              <w:t>Finish Date:</w:t>
            </w:r>
          </w:p>
        </w:tc>
        <w:tc>
          <w:tcPr>
            <w:tcW w:w="2739" w:type="dxa"/>
          </w:tcPr>
          <w:p w14:paraId="100B40A2" w14:textId="748DCD5D" w:rsidR="0057413B" w:rsidRPr="0062157E" w:rsidRDefault="00937226">
            <w:pPr>
              <w:rPr>
                <w:rFonts w:ascii="Times New Roman" w:eastAsia="楷体" w:hAnsi="Times New Roman" w:cs="Times New Roman"/>
              </w:rPr>
            </w:pPr>
            <w:r w:rsidRPr="0062157E">
              <w:rPr>
                <w:lang w:val="en"/>
              </w:rPr>
              <w:t>2022</w:t>
            </w:r>
            <w:r w:rsidR="004E0216" w:rsidRPr="0062157E">
              <w:rPr>
                <w:lang w:val="en"/>
              </w:rPr>
              <w:t>-3-</w:t>
            </w:r>
            <w:r w:rsidR="00645E88">
              <w:rPr>
                <w:lang w:val="en"/>
              </w:rPr>
              <w:t>24</w:t>
            </w:r>
          </w:p>
        </w:tc>
      </w:tr>
      <w:tr w:rsidR="0057413B" w:rsidRPr="0062157E" w14:paraId="4B18BB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80"/>
        </w:trPr>
        <w:tc>
          <w:tcPr>
            <w:tcW w:w="12725" w:type="dxa"/>
            <w:gridSpan w:val="4"/>
          </w:tcPr>
          <w:p w14:paraId="1C859102" w14:textId="431DBEA2" w:rsidR="0057413B" w:rsidRPr="0062157E" w:rsidRDefault="00937226">
            <w:pPr>
              <w:pStyle w:val="a3"/>
              <w:ind w:left="0"/>
              <w:rPr>
                <w:rFonts w:cs="Times New Roman"/>
              </w:rPr>
            </w:pPr>
            <w:r w:rsidRPr="0062157E">
              <w:rPr>
                <w:lang w:val="en"/>
              </w:rPr>
              <w:t>Copyright ©KINIX, All Rights Reserved.</w:t>
            </w:r>
          </w:p>
        </w:tc>
      </w:tr>
      <w:tr w:rsidR="0057413B" w:rsidRPr="0062157E" w14:paraId="28FB33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07"/>
        </w:trPr>
        <w:tc>
          <w:tcPr>
            <w:tcW w:w="12725" w:type="dxa"/>
            <w:gridSpan w:val="4"/>
          </w:tcPr>
          <w:p w14:paraId="0ECD3DA4" w14:textId="77777777" w:rsidR="0057413B" w:rsidRPr="00E40039" w:rsidRDefault="00937226">
            <w:pPr>
              <w:pStyle w:val="a3"/>
              <w:ind w:left="0"/>
              <w:rPr>
                <w:rFonts w:cs="Times New Roman"/>
                <w:sz w:val="18"/>
                <w:szCs w:val="18"/>
              </w:rPr>
            </w:pPr>
            <w:r w:rsidRPr="0062157E">
              <w:rPr>
                <w:sz w:val="18"/>
                <w:szCs w:val="18"/>
                <w:lang w:val="en"/>
              </w:rPr>
              <w:t>Without the written permission of the company, no unit or individual may extract or reproduce this document without authorization</w:t>
            </w:r>
          </w:p>
          <w:p w14:paraId="72C27479" w14:textId="77777777" w:rsidR="0057413B" w:rsidRPr="00E40039" w:rsidRDefault="00937226">
            <w:pPr>
              <w:pStyle w:val="a3"/>
              <w:ind w:left="0"/>
              <w:rPr>
                <w:rFonts w:cs="Times New Roman"/>
                <w:sz w:val="18"/>
                <w:szCs w:val="18"/>
              </w:rPr>
            </w:pPr>
            <w:r w:rsidRPr="0062157E">
              <w:rPr>
                <w:sz w:val="18"/>
                <w:szCs w:val="18"/>
                <w:lang w:val="en"/>
              </w:rPr>
              <w:t>Part or all of the Content may not be disseminated in any form</w:t>
            </w:r>
          </w:p>
        </w:tc>
      </w:tr>
    </w:tbl>
    <w:p w14:paraId="47E5457D" w14:textId="77777777" w:rsidR="0057413B" w:rsidRPr="0062157E" w:rsidRDefault="0057413B">
      <w:pPr>
        <w:pStyle w:val="a1"/>
        <w:spacing w:line="360" w:lineRule="auto"/>
        <w:rPr>
          <w:rFonts w:cs="Times New Roman"/>
        </w:rPr>
      </w:pPr>
    </w:p>
    <w:p w14:paraId="41A7B7B5" w14:textId="77777777" w:rsidR="0057413B" w:rsidRPr="0062157E" w:rsidRDefault="00937226">
      <w:pPr>
        <w:pStyle w:val="Heading1"/>
        <w:numPr>
          <w:ilvl w:val="0"/>
          <w:numId w:val="3"/>
        </w:numPr>
        <w:rPr>
          <w:b/>
          <w:bCs w:val="0"/>
        </w:rPr>
      </w:pPr>
      <w:bookmarkStart w:id="1" w:name="_Toc92184275"/>
      <w:r w:rsidRPr="0062157E">
        <w:rPr>
          <w:b/>
          <w:bCs w:val="0"/>
          <w:lang w:val="en"/>
        </w:rPr>
        <w:t>Revision History</w:t>
      </w:r>
      <w:bookmarkEnd w:id="1"/>
    </w:p>
    <w:p w14:paraId="5A3F78CA" w14:textId="77777777" w:rsidR="0057413B" w:rsidRPr="0062157E" w:rsidRDefault="00937226">
      <w:pPr>
        <w:rPr>
          <w:rFonts w:ascii="Times New Roman" w:eastAsia="楷体" w:hAnsi="Times New Roman" w:cs="Times New Roman"/>
        </w:rPr>
      </w:pPr>
      <w:r w:rsidRPr="0062157E">
        <w:rPr>
          <w:lang w:val="en"/>
        </w:rPr>
        <w:t>Status: C- Created, A - Added, M - Modified, D - Deleted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5"/>
        <w:gridCol w:w="1185"/>
        <w:gridCol w:w="1185"/>
        <w:gridCol w:w="693"/>
        <w:gridCol w:w="1843"/>
        <w:gridCol w:w="1019"/>
        <w:gridCol w:w="1186"/>
      </w:tblGrid>
      <w:tr w:rsidR="0057413B" w:rsidRPr="0062157E" w14:paraId="7F7D9CB1" w14:textId="77777777">
        <w:trPr>
          <w:trHeight w:val="360"/>
          <w:jc w:val="center"/>
        </w:trPr>
        <w:tc>
          <w:tcPr>
            <w:tcW w:w="1185" w:type="dxa"/>
            <w:shd w:val="clear" w:color="auto" w:fill="B4C6E7"/>
          </w:tcPr>
          <w:p w14:paraId="5009B5A6" w14:textId="77777777" w:rsidR="0057413B" w:rsidRPr="0062157E" w:rsidRDefault="00937226">
            <w:pPr>
              <w:jc w:val="center"/>
              <w:rPr>
                <w:rFonts w:ascii="Times New Roman" w:eastAsia="微软雅黑" w:hAnsi="Times New Roman" w:cs="Times New Roman"/>
                <w:b/>
              </w:rPr>
            </w:pPr>
            <w:r w:rsidRPr="0062157E">
              <w:rPr>
                <w:b/>
                <w:lang w:val="en"/>
              </w:rPr>
              <w:t>serial number</w:t>
            </w:r>
          </w:p>
        </w:tc>
        <w:tc>
          <w:tcPr>
            <w:tcW w:w="1185" w:type="dxa"/>
            <w:shd w:val="clear" w:color="auto" w:fill="B4C6E7"/>
          </w:tcPr>
          <w:p w14:paraId="1F8A7A19" w14:textId="77777777" w:rsidR="0057413B" w:rsidRPr="0062157E" w:rsidRDefault="00937226">
            <w:pPr>
              <w:jc w:val="center"/>
              <w:rPr>
                <w:rFonts w:ascii="Times New Roman" w:eastAsia="微软雅黑" w:hAnsi="Times New Roman" w:cs="Times New Roman"/>
                <w:b/>
              </w:rPr>
            </w:pPr>
            <w:r w:rsidRPr="0062157E">
              <w:rPr>
                <w:b/>
                <w:lang w:val="en"/>
              </w:rPr>
              <w:t>version</w:t>
            </w:r>
          </w:p>
        </w:tc>
        <w:tc>
          <w:tcPr>
            <w:tcW w:w="1185" w:type="dxa"/>
            <w:shd w:val="clear" w:color="auto" w:fill="B4C6E7"/>
          </w:tcPr>
          <w:p w14:paraId="1E7ACDED" w14:textId="77777777" w:rsidR="0057413B" w:rsidRPr="0062157E" w:rsidRDefault="00937226">
            <w:pPr>
              <w:jc w:val="center"/>
              <w:rPr>
                <w:rFonts w:ascii="Times New Roman" w:eastAsia="微软雅黑" w:hAnsi="Times New Roman" w:cs="Times New Roman"/>
                <w:b/>
              </w:rPr>
            </w:pPr>
            <w:r w:rsidRPr="0062157E">
              <w:rPr>
                <w:b/>
                <w:lang w:val="en"/>
              </w:rPr>
              <w:t>date</w:t>
            </w:r>
          </w:p>
        </w:tc>
        <w:tc>
          <w:tcPr>
            <w:tcW w:w="693" w:type="dxa"/>
            <w:shd w:val="clear" w:color="auto" w:fill="B4C6E7"/>
          </w:tcPr>
          <w:p w14:paraId="683AC374" w14:textId="77777777" w:rsidR="0057413B" w:rsidRPr="0062157E" w:rsidRDefault="00937226">
            <w:pPr>
              <w:jc w:val="center"/>
              <w:rPr>
                <w:rFonts w:ascii="Times New Roman" w:eastAsia="微软雅黑" w:hAnsi="Times New Roman" w:cs="Times New Roman"/>
                <w:b/>
              </w:rPr>
            </w:pPr>
            <w:r w:rsidRPr="0062157E">
              <w:rPr>
                <w:b/>
                <w:lang w:val="en"/>
              </w:rPr>
              <w:t>state</w:t>
            </w:r>
          </w:p>
        </w:tc>
        <w:tc>
          <w:tcPr>
            <w:tcW w:w="1843" w:type="dxa"/>
            <w:shd w:val="clear" w:color="auto" w:fill="B4C6E7"/>
          </w:tcPr>
          <w:p w14:paraId="3169287C" w14:textId="77777777" w:rsidR="0057413B" w:rsidRPr="0062157E" w:rsidRDefault="00937226">
            <w:pPr>
              <w:jc w:val="center"/>
              <w:rPr>
                <w:rFonts w:ascii="Times New Roman" w:eastAsia="微软雅黑" w:hAnsi="Times New Roman" w:cs="Times New Roman"/>
                <w:b/>
              </w:rPr>
            </w:pPr>
            <w:r w:rsidRPr="0062157E">
              <w:rPr>
                <w:b/>
                <w:lang w:val="en"/>
              </w:rPr>
              <w:t>illustrate</w:t>
            </w:r>
          </w:p>
        </w:tc>
        <w:tc>
          <w:tcPr>
            <w:tcW w:w="1019" w:type="dxa"/>
            <w:shd w:val="clear" w:color="auto" w:fill="B4C6E7"/>
          </w:tcPr>
          <w:p w14:paraId="2A42F3BE" w14:textId="77777777" w:rsidR="0057413B" w:rsidRPr="0062157E" w:rsidRDefault="00937226">
            <w:pPr>
              <w:jc w:val="center"/>
              <w:rPr>
                <w:rFonts w:ascii="Times New Roman" w:eastAsia="微软雅黑" w:hAnsi="Times New Roman" w:cs="Times New Roman"/>
                <w:b/>
              </w:rPr>
            </w:pPr>
            <w:r w:rsidRPr="0062157E">
              <w:rPr>
                <w:b/>
                <w:lang w:val="en"/>
              </w:rPr>
              <w:t>author</w:t>
            </w:r>
          </w:p>
        </w:tc>
        <w:tc>
          <w:tcPr>
            <w:tcW w:w="1186" w:type="dxa"/>
            <w:shd w:val="clear" w:color="auto" w:fill="B4C6E7"/>
          </w:tcPr>
          <w:p w14:paraId="658D7991" w14:textId="77777777" w:rsidR="0057413B" w:rsidRPr="0062157E" w:rsidRDefault="00937226">
            <w:pPr>
              <w:jc w:val="center"/>
              <w:rPr>
                <w:rFonts w:ascii="Times New Roman" w:eastAsia="微软雅黑" w:hAnsi="Times New Roman" w:cs="Times New Roman"/>
                <w:b/>
              </w:rPr>
            </w:pPr>
            <w:r w:rsidRPr="0062157E">
              <w:rPr>
                <w:b/>
                <w:lang w:val="en"/>
              </w:rPr>
              <w:t>Reviewer</w:t>
            </w:r>
          </w:p>
        </w:tc>
      </w:tr>
      <w:tr w:rsidR="0057413B" w:rsidRPr="0062157E" w14:paraId="25FBCCDE" w14:textId="77777777" w:rsidTr="00A80C4D">
        <w:trPr>
          <w:trHeight w:val="360"/>
          <w:jc w:val="center"/>
        </w:trPr>
        <w:tc>
          <w:tcPr>
            <w:tcW w:w="1185" w:type="dxa"/>
            <w:vAlign w:val="center"/>
          </w:tcPr>
          <w:p w14:paraId="10F13D85" w14:textId="77777777" w:rsidR="0057413B" w:rsidRPr="0062157E" w:rsidRDefault="00937226" w:rsidP="00A80C4D">
            <w:pPr>
              <w:jc w:val="center"/>
              <w:rPr>
                <w:rFonts w:ascii="Times New Roman" w:eastAsia="楷体" w:hAnsi="Times New Roman" w:cs="Times New Roman"/>
                <w:sz w:val="15"/>
                <w:szCs w:val="15"/>
              </w:rPr>
            </w:pPr>
            <w:r w:rsidRPr="0062157E">
              <w:rPr>
                <w:sz w:val="15"/>
                <w:szCs w:val="15"/>
                <w:lang w:val="en"/>
              </w:rPr>
              <w:t>1</w:t>
            </w:r>
          </w:p>
        </w:tc>
        <w:tc>
          <w:tcPr>
            <w:tcW w:w="1185" w:type="dxa"/>
            <w:vAlign w:val="center"/>
          </w:tcPr>
          <w:p w14:paraId="11D1DDAD" w14:textId="23704411" w:rsidR="0057413B" w:rsidRPr="0062157E" w:rsidRDefault="00FF4470" w:rsidP="00A80C4D">
            <w:pPr>
              <w:jc w:val="center"/>
              <w:rPr>
                <w:rFonts w:ascii="Times New Roman" w:eastAsia="楷体" w:hAnsi="Times New Roman" w:cs="Times New Roman"/>
                <w:sz w:val="15"/>
                <w:szCs w:val="15"/>
              </w:rPr>
            </w:pPr>
            <w:r w:rsidRPr="0062157E">
              <w:rPr>
                <w:sz w:val="15"/>
                <w:szCs w:val="15"/>
                <w:lang w:val="en"/>
              </w:rPr>
              <w:t>1.0</w:t>
            </w:r>
          </w:p>
        </w:tc>
        <w:tc>
          <w:tcPr>
            <w:tcW w:w="1185" w:type="dxa"/>
            <w:vAlign w:val="center"/>
          </w:tcPr>
          <w:p w14:paraId="3B31FED4" w14:textId="5C44BBA9" w:rsidR="0057413B" w:rsidRPr="0062157E" w:rsidRDefault="00FF4470" w:rsidP="00A80C4D">
            <w:pPr>
              <w:jc w:val="center"/>
              <w:rPr>
                <w:rFonts w:ascii="Times New Roman" w:eastAsia="楷体" w:hAnsi="Times New Roman" w:cs="Times New Roman"/>
                <w:sz w:val="15"/>
                <w:szCs w:val="15"/>
              </w:rPr>
            </w:pPr>
            <w:r w:rsidRPr="0062157E">
              <w:rPr>
                <w:sz w:val="15"/>
                <w:szCs w:val="15"/>
                <w:lang w:val="en"/>
              </w:rPr>
              <w:t>20220317</w:t>
            </w:r>
          </w:p>
        </w:tc>
        <w:tc>
          <w:tcPr>
            <w:tcW w:w="693" w:type="dxa"/>
            <w:vAlign w:val="center"/>
          </w:tcPr>
          <w:p w14:paraId="0809E1B6" w14:textId="77777777" w:rsidR="0057413B" w:rsidRPr="0062157E" w:rsidRDefault="00937226" w:rsidP="00A80C4D">
            <w:pPr>
              <w:jc w:val="center"/>
              <w:rPr>
                <w:rFonts w:ascii="Times New Roman" w:eastAsia="楷体" w:hAnsi="Times New Roman" w:cs="Times New Roman"/>
                <w:sz w:val="15"/>
                <w:szCs w:val="15"/>
              </w:rPr>
            </w:pPr>
            <w:r w:rsidRPr="0062157E">
              <w:rPr>
                <w:sz w:val="15"/>
                <w:szCs w:val="15"/>
                <w:lang w:val="en"/>
              </w:rPr>
              <w:t>C</w:t>
            </w:r>
          </w:p>
        </w:tc>
        <w:tc>
          <w:tcPr>
            <w:tcW w:w="1843" w:type="dxa"/>
            <w:vAlign w:val="center"/>
          </w:tcPr>
          <w:p w14:paraId="7E24BCA9" w14:textId="77777777" w:rsidR="0057413B" w:rsidRPr="0062157E" w:rsidRDefault="00937226" w:rsidP="00A80C4D">
            <w:pPr>
              <w:jc w:val="center"/>
              <w:rPr>
                <w:rFonts w:ascii="Times New Roman" w:eastAsia="楷体" w:hAnsi="Times New Roman" w:cs="Times New Roman"/>
                <w:sz w:val="15"/>
                <w:szCs w:val="15"/>
              </w:rPr>
            </w:pPr>
            <w:r w:rsidRPr="0062157E">
              <w:rPr>
                <w:sz w:val="15"/>
                <w:szCs w:val="15"/>
                <w:lang w:val="en"/>
              </w:rPr>
              <w:t>Create a document</w:t>
            </w:r>
          </w:p>
        </w:tc>
        <w:tc>
          <w:tcPr>
            <w:tcW w:w="1019" w:type="dxa"/>
            <w:vAlign w:val="center"/>
          </w:tcPr>
          <w:p w14:paraId="62668C6A" w14:textId="42D49667" w:rsidR="0057413B" w:rsidRPr="0062157E" w:rsidRDefault="00937226" w:rsidP="00A80C4D">
            <w:pPr>
              <w:jc w:val="center"/>
              <w:rPr>
                <w:rFonts w:ascii="Times New Roman" w:eastAsia="楷体" w:hAnsi="Times New Roman" w:cs="Times New Roman"/>
                <w:sz w:val="15"/>
                <w:szCs w:val="15"/>
              </w:rPr>
            </w:pPr>
            <w:proofErr w:type="spellStart"/>
            <w:proofErr w:type="gramStart"/>
            <w:r w:rsidRPr="0062157E">
              <w:rPr>
                <w:sz w:val="15"/>
                <w:szCs w:val="15"/>
                <w:lang w:val="en"/>
              </w:rPr>
              <w:t>Ljx</w:t>
            </w:r>
            <w:r w:rsidR="00D04E26">
              <w:rPr>
                <w:sz w:val="15"/>
                <w:szCs w:val="15"/>
                <w:lang w:val="en"/>
              </w:rPr>
              <w:t>,Rico</w:t>
            </w:r>
            <w:proofErr w:type="spellEnd"/>
            <w:proofErr w:type="gramEnd"/>
          </w:p>
        </w:tc>
        <w:tc>
          <w:tcPr>
            <w:tcW w:w="1186" w:type="dxa"/>
            <w:vAlign w:val="center"/>
          </w:tcPr>
          <w:p w14:paraId="1325A370" w14:textId="77777777" w:rsidR="0057413B" w:rsidRPr="0062157E" w:rsidRDefault="0057413B" w:rsidP="00A80C4D">
            <w:pPr>
              <w:jc w:val="center"/>
              <w:rPr>
                <w:rFonts w:ascii="Times New Roman" w:eastAsia="微软雅黑" w:hAnsi="Times New Roman" w:cs="Times New Roman"/>
                <w:sz w:val="15"/>
                <w:szCs w:val="15"/>
              </w:rPr>
            </w:pPr>
          </w:p>
        </w:tc>
      </w:tr>
      <w:tr w:rsidR="00635CD8" w:rsidRPr="0062157E" w14:paraId="52E79604" w14:textId="77777777" w:rsidTr="00A80C4D">
        <w:trPr>
          <w:trHeight w:val="360"/>
          <w:jc w:val="center"/>
        </w:trPr>
        <w:tc>
          <w:tcPr>
            <w:tcW w:w="1185" w:type="dxa"/>
            <w:vAlign w:val="center"/>
          </w:tcPr>
          <w:p w14:paraId="2E0A1F33" w14:textId="5070438F" w:rsidR="00635CD8" w:rsidRPr="0062157E" w:rsidRDefault="00635CD8" w:rsidP="00A80C4D">
            <w:pPr>
              <w:jc w:val="center"/>
              <w:rPr>
                <w:rFonts w:ascii="Times New Roman" w:eastAsia="楷体" w:hAnsi="Times New Roman" w:cs="Times New Roman"/>
                <w:sz w:val="15"/>
                <w:szCs w:val="15"/>
              </w:rPr>
            </w:pPr>
            <w:r>
              <w:rPr>
                <w:sz w:val="15"/>
                <w:szCs w:val="15"/>
                <w:lang w:val="en"/>
              </w:rPr>
              <w:t>2</w:t>
            </w:r>
          </w:p>
        </w:tc>
        <w:tc>
          <w:tcPr>
            <w:tcW w:w="1185" w:type="dxa"/>
            <w:vAlign w:val="center"/>
          </w:tcPr>
          <w:p w14:paraId="555BBD52" w14:textId="7B99EBE1" w:rsidR="00635CD8" w:rsidRPr="0062157E" w:rsidRDefault="00635CD8" w:rsidP="00A80C4D">
            <w:pPr>
              <w:jc w:val="center"/>
              <w:rPr>
                <w:rFonts w:ascii="Times New Roman" w:eastAsia="楷体" w:hAnsi="Times New Roman" w:cs="Times New Roman"/>
                <w:sz w:val="15"/>
                <w:szCs w:val="15"/>
              </w:rPr>
            </w:pPr>
            <w:r>
              <w:rPr>
                <w:sz w:val="15"/>
                <w:szCs w:val="15"/>
                <w:lang w:val="en"/>
              </w:rPr>
              <w:t>1.1</w:t>
            </w:r>
          </w:p>
        </w:tc>
        <w:tc>
          <w:tcPr>
            <w:tcW w:w="1185" w:type="dxa"/>
            <w:vAlign w:val="center"/>
          </w:tcPr>
          <w:p w14:paraId="3B7ACBCE" w14:textId="488F867A" w:rsidR="00635CD8" w:rsidRPr="0062157E" w:rsidRDefault="00635CD8" w:rsidP="00A80C4D">
            <w:pPr>
              <w:jc w:val="center"/>
              <w:rPr>
                <w:rFonts w:ascii="Times New Roman" w:eastAsia="楷体" w:hAnsi="Times New Roman" w:cs="Times New Roman"/>
                <w:sz w:val="15"/>
                <w:szCs w:val="15"/>
              </w:rPr>
            </w:pPr>
            <w:r>
              <w:rPr>
                <w:sz w:val="15"/>
                <w:szCs w:val="15"/>
                <w:lang w:val="en"/>
              </w:rPr>
              <w:t>20220320</w:t>
            </w:r>
          </w:p>
        </w:tc>
        <w:tc>
          <w:tcPr>
            <w:tcW w:w="693" w:type="dxa"/>
            <w:vAlign w:val="center"/>
          </w:tcPr>
          <w:p w14:paraId="70E96F94" w14:textId="647424F5" w:rsidR="00635CD8" w:rsidRPr="0062157E" w:rsidRDefault="00635CD8" w:rsidP="00A80C4D">
            <w:pPr>
              <w:jc w:val="center"/>
              <w:rPr>
                <w:rFonts w:ascii="Times New Roman" w:eastAsia="楷体" w:hAnsi="Times New Roman" w:cs="Times New Roman"/>
                <w:sz w:val="15"/>
                <w:szCs w:val="15"/>
              </w:rPr>
            </w:pPr>
            <w:r>
              <w:rPr>
                <w:sz w:val="15"/>
                <w:szCs w:val="15"/>
                <w:lang w:val="en"/>
              </w:rPr>
              <w:t>M</w:t>
            </w:r>
          </w:p>
        </w:tc>
        <w:tc>
          <w:tcPr>
            <w:tcW w:w="1843" w:type="dxa"/>
            <w:vAlign w:val="center"/>
          </w:tcPr>
          <w:p w14:paraId="466A877D" w14:textId="02A689E7" w:rsidR="00635CD8" w:rsidRPr="0062157E" w:rsidRDefault="00635CD8" w:rsidP="00A80C4D">
            <w:pPr>
              <w:jc w:val="center"/>
              <w:rPr>
                <w:rFonts w:ascii="Times New Roman" w:eastAsia="楷体" w:hAnsi="Times New Roman" w:cs="Times New Roman"/>
                <w:sz w:val="15"/>
                <w:szCs w:val="15"/>
              </w:rPr>
            </w:pPr>
            <w:r>
              <w:rPr>
                <w:sz w:val="15"/>
                <w:szCs w:val="15"/>
                <w:lang w:val="en"/>
              </w:rPr>
              <w:t>Adjust the Marketplace to the Chest mechanism</w:t>
            </w:r>
          </w:p>
        </w:tc>
        <w:tc>
          <w:tcPr>
            <w:tcW w:w="1019" w:type="dxa"/>
            <w:vAlign w:val="center"/>
          </w:tcPr>
          <w:p w14:paraId="7FDC90A9" w14:textId="7892A1BE" w:rsidR="00635CD8" w:rsidRPr="0062157E" w:rsidRDefault="00635CD8" w:rsidP="00A80C4D">
            <w:pPr>
              <w:jc w:val="center"/>
              <w:rPr>
                <w:rFonts w:ascii="Times New Roman" w:eastAsia="楷体" w:hAnsi="Times New Roman" w:cs="Times New Roman"/>
                <w:sz w:val="15"/>
                <w:szCs w:val="15"/>
              </w:rPr>
            </w:pPr>
            <w:proofErr w:type="spellStart"/>
            <w:proofErr w:type="gramStart"/>
            <w:r>
              <w:rPr>
                <w:sz w:val="15"/>
                <w:szCs w:val="15"/>
                <w:lang w:val="en"/>
              </w:rPr>
              <w:t>Ljx</w:t>
            </w:r>
            <w:r w:rsidR="00D04E26">
              <w:rPr>
                <w:sz w:val="15"/>
                <w:szCs w:val="15"/>
                <w:lang w:val="en"/>
              </w:rPr>
              <w:t>,Rico</w:t>
            </w:r>
            <w:proofErr w:type="spellEnd"/>
            <w:proofErr w:type="gramEnd"/>
          </w:p>
        </w:tc>
        <w:tc>
          <w:tcPr>
            <w:tcW w:w="1186" w:type="dxa"/>
            <w:vAlign w:val="center"/>
          </w:tcPr>
          <w:p w14:paraId="4BA6A3D2" w14:textId="77777777" w:rsidR="00635CD8" w:rsidRPr="0062157E" w:rsidRDefault="00635CD8" w:rsidP="00A80C4D">
            <w:pPr>
              <w:jc w:val="center"/>
              <w:rPr>
                <w:rFonts w:ascii="Times New Roman" w:eastAsia="微软雅黑" w:hAnsi="Times New Roman" w:cs="Times New Roman"/>
                <w:sz w:val="15"/>
                <w:szCs w:val="15"/>
              </w:rPr>
            </w:pPr>
          </w:p>
        </w:tc>
      </w:tr>
      <w:tr w:rsidR="00635CD8" w:rsidRPr="0062157E" w14:paraId="773F3F67" w14:textId="77777777" w:rsidTr="00A80C4D">
        <w:trPr>
          <w:trHeight w:val="360"/>
          <w:jc w:val="center"/>
        </w:trPr>
        <w:tc>
          <w:tcPr>
            <w:tcW w:w="1185" w:type="dxa"/>
            <w:vAlign w:val="center"/>
          </w:tcPr>
          <w:p w14:paraId="1972F26B" w14:textId="4F91E614" w:rsidR="00635CD8" w:rsidRPr="0062157E" w:rsidRDefault="003D4314" w:rsidP="00A80C4D">
            <w:pPr>
              <w:jc w:val="center"/>
              <w:rPr>
                <w:rFonts w:ascii="Times New Roman" w:eastAsia="楷体" w:hAnsi="Times New Roman" w:cs="Times New Roman"/>
                <w:sz w:val="15"/>
                <w:szCs w:val="15"/>
              </w:rPr>
            </w:pPr>
            <w:r>
              <w:rPr>
                <w:sz w:val="15"/>
                <w:szCs w:val="15"/>
                <w:lang w:val="en"/>
              </w:rPr>
              <w:t>3</w:t>
            </w:r>
          </w:p>
        </w:tc>
        <w:tc>
          <w:tcPr>
            <w:tcW w:w="1185" w:type="dxa"/>
            <w:vAlign w:val="center"/>
          </w:tcPr>
          <w:p w14:paraId="69CAB9FA" w14:textId="650EF6C7" w:rsidR="00635CD8" w:rsidRPr="0062157E" w:rsidRDefault="003D4314" w:rsidP="00A80C4D">
            <w:pPr>
              <w:jc w:val="center"/>
              <w:rPr>
                <w:rFonts w:ascii="Times New Roman" w:eastAsia="楷体" w:hAnsi="Times New Roman" w:cs="Times New Roman"/>
                <w:sz w:val="15"/>
                <w:szCs w:val="15"/>
              </w:rPr>
            </w:pPr>
            <w:r>
              <w:rPr>
                <w:sz w:val="15"/>
                <w:szCs w:val="15"/>
                <w:lang w:val="en"/>
              </w:rPr>
              <w:t>1.21</w:t>
            </w:r>
          </w:p>
        </w:tc>
        <w:tc>
          <w:tcPr>
            <w:tcW w:w="1185" w:type="dxa"/>
            <w:vAlign w:val="center"/>
          </w:tcPr>
          <w:p w14:paraId="214D941F" w14:textId="0D6D70D1" w:rsidR="00635CD8" w:rsidRPr="0062157E" w:rsidRDefault="003D4314" w:rsidP="00A80C4D">
            <w:pPr>
              <w:jc w:val="center"/>
              <w:rPr>
                <w:rFonts w:ascii="Times New Roman" w:eastAsia="楷体" w:hAnsi="Times New Roman" w:cs="Times New Roman"/>
                <w:sz w:val="15"/>
                <w:szCs w:val="15"/>
              </w:rPr>
            </w:pPr>
            <w:r>
              <w:rPr>
                <w:sz w:val="15"/>
                <w:szCs w:val="15"/>
                <w:lang w:val="en"/>
              </w:rPr>
              <w:t>20220324</w:t>
            </w:r>
          </w:p>
        </w:tc>
        <w:tc>
          <w:tcPr>
            <w:tcW w:w="693" w:type="dxa"/>
            <w:vAlign w:val="center"/>
          </w:tcPr>
          <w:p w14:paraId="38383D1B" w14:textId="3A8DA78A" w:rsidR="00635CD8" w:rsidRPr="0062157E" w:rsidRDefault="003D4314" w:rsidP="00A80C4D">
            <w:pPr>
              <w:jc w:val="center"/>
              <w:rPr>
                <w:rFonts w:ascii="Times New Roman" w:eastAsia="楷体" w:hAnsi="Times New Roman" w:cs="Times New Roman"/>
                <w:sz w:val="15"/>
                <w:szCs w:val="15"/>
              </w:rPr>
            </w:pPr>
            <w:r>
              <w:rPr>
                <w:sz w:val="15"/>
                <w:szCs w:val="15"/>
                <w:lang w:val="en"/>
              </w:rPr>
              <w:t>M</w:t>
            </w:r>
          </w:p>
        </w:tc>
        <w:tc>
          <w:tcPr>
            <w:tcW w:w="1843" w:type="dxa"/>
            <w:vAlign w:val="center"/>
          </w:tcPr>
          <w:p w14:paraId="608D1876" w14:textId="5A93F230" w:rsidR="00635CD8" w:rsidRPr="0062157E" w:rsidRDefault="003D4314" w:rsidP="00A80C4D">
            <w:pPr>
              <w:jc w:val="center"/>
              <w:rPr>
                <w:rFonts w:ascii="Times New Roman" w:eastAsia="楷体" w:hAnsi="Times New Roman" w:cs="Times New Roman"/>
                <w:sz w:val="15"/>
                <w:szCs w:val="15"/>
              </w:rPr>
            </w:pPr>
            <w:r>
              <w:rPr>
                <w:sz w:val="15"/>
                <w:szCs w:val="15"/>
                <w:lang w:val="en"/>
              </w:rPr>
              <w:t>Distinction 1</w:t>
            </w:r>
            <w:r>
              <w:rPr>
                <w:lang w:val="en"/>
              </w:rPr>
              <w:t xml:space="preserve"> </w:t>
            </w:r>
            <w:r>
              <w:rPr>
                <w:sz w:val="15"/>
                <w:szCs w:val="15"/>
                <w:lang w:val="en"/>
              </w:rPr>
              <w:t>0</w:t>
            </w:r>
            <w:r>
              <w:rPr>
                <w:lang w:val="en"/>
              </w:rPr>
              <w:t xml:space="preserve"> </w:t>
            </w:r>
            <w:r>
              <w:rPr>
                <w:sz w:val="15"/>
                <w:szCs w:val="15"/>
                <w:lang w:val="en"/>
              </w:rPr>
              <w:t>with post-planning</w:t>
            </w:r>
          </w:p>
        </w:tc>
        <w:tc>
          <w:tcPr>
            <w:tcW w:w="1019" w:type="dxa"/>
            <w:vAlign w:val="center"/>
          </w:tcPr>
          <w:p w14:paraId="1FF0570A" w14:textId="36E66BEC" w:rsidR="00635CD8" w:rsidRPr="0062157E" w:rsidRDefault="00D04E26" w:rsidP="00A80C4D">
            <w:pPr>
              <w:jc w:val="center"/>
              <w:rPr>
                <w:rFonts w:ascii="Times New Roman" w:eastAsia="楷体" w:hAnsi="Times New Roman" w:cs="Times New Roman"/>
                <w:sz w:val="15"/>
                <w:szCs w:val="15"/>
              </w:rPr>
            </w:pPr>
            <w:r>
              <w:rPr>
                <w:sz w:val="15"/>
                <w:szCs w:val="15"/>
                <w:lang w:val="en"/>
              </w:rPr>
              <w:t>Rico</w:t>
            </w:r>
          </w:p>
        </w:tc>
        <w:tc>
          <w:tcPr>
            <w:tcW w:w="1186" w:type="dxa"/>
            <w:vAlign w:val="center"/>
          </w:tcPr>
          <w:p w14:paraId="6247CAE3" w14:textId="77777777" w:rsidR="00635CD8" w:rsidRPr="0062157E" w:rsidRDefault="00635CD8" w:rsidP="00A80C4D">
            <w:pPr>
              <w:jc w:val="center"/>
              <w:rPr>
                <w:rFonts w:ascii="Times New Roman" w:eastAsia="微软雅黑" w:hAnsi="Times New Roman" w:cs="Times New Roman"/>
                <w:sz w:val="15"/>
                <w:szCs w:val="15"/>
              </w:rPr>
            </w:pPr>
          </w:p>
        </w:tc>
      </w:tr>
      <w:tr w:rsidR="000F2BA3" w:rsidRPr="0062157E" w14:paraId="319641A2" w14:textId="77777777" w:rsidTr="00A80C4D">
        <w:trPr>
          <w:trHeight w:val="360"/>
          <w:jc w:val="center"/>
        </w:trPr>
        <w:tc>
          <w:tcPr>
            <w:tcW w:w="1185" w:type="dxa"/>
            <w:vAlign w:val="center"/>
          </w:tcPr>
          <w:p w14:paraId="2D3D3333" w14:textId="033721C9" w:rsidR="000F2BA3" w:rsidRDefault="000F2BA3" w:rsidP="00A80C4D">
            <w:pPr>
              <w:jc w:val="center"/>
              <w:rPr>
                <w:rFonts w:ascii="Times New Roman" w:eastAsia="楷体" w:hAnsi="Times New Roman" w:cs="Times New Roman"/>
                <w:sz w:val="15"/>
                <w:szCs w:val="15"/>
              </w:rPr>
            </w:pPr>
            <w:r>
              <w:rPr>
                <w:sz w:val="15"/>
                <w:szCs w:val="15"/>
                <w:lang w:val="en"/>
              </w:rPr>
              <w:t>4</w:t>
            </w:r>
          </w:p>
        </w:tc>
        <w:tc>
          <w:tcPr>
            <w:tcW w:w="1185" w:type="dxa"/>
            <w:vAlign w:val="center"/>
          </w:tcPr>
          <w:p w14:paraId="1FE1EFA4" w14:textId="520CEB92" w:rsidR="000F2BA3" w:rsidRDefault="000F2BA3" w:rsidP="00A80C4D">
            <w:pPr>
              <w:jc w:val="center"/>
              <w:rPr>
                <w:rFonts w:ascii="Times New Roman" w:eastAsia="楷体" w:hAnsi="Times New Roman" w:cs="Times New Roman"/>
                <w:sz w:val="15"/>
                <w:szCs w:val="15"/>
              </w:rPr>
            </w:pPr>
            <w:r>
              <w:rPr>
                <w:sz w:val="15"/>
                <w:szCs w:val="15"/>
                <w:lang w:val="en"/>
              </w:rPr>
              <w:t>1.22</w:t>
            </w:r>
          </w:p>
        </w:tc>
        <w:tc>
          <w:tcPr>
            <w:tcW w:w="1185" w:type="dxa"/>
            <w:vAlign w:val="center"/>
          </w:tcPr>
          <w:p w14:paraId="39B31E53" w14:textId="41041205" w:rsidR="000F2BA3" w:rsidRDefault="000F2BA3" w:rsidP="00A80C4D">
            <w:pPr>
              <w:jc w:val="center"/>
              <w:rPr>
                <w:rFonts w:ascii="Times New Roman" w:eastAsia="楷体" w:hAnsi="Times New Roman" w:cs="Times New Roman"/>
                <w:sz w:val="15"/>
                <w:szCs w:val="15"/>
              </w:rPr>
            </w:pPr>
            <w:r>
              <w:rPr>
                <w:sz w:val="15"/>
                <w:szCs w:val="15"/>
                <w:lang w:val="en"/>
              </w:rPr>
              <w:t>20220324</w:t>
            </w:r>
          </w:p>
        </w:tc>
        <w:tc>
          <w:tcPr>
            <w:tcW w:w="693" w:type="dxa"/>
            <w:vAlign w:val="center"/>
          </w:tcPr>
          <w:p w14:paraId="279F3563" w14:textId="54341B90" w:rsidR="000F2BA3" w:rsidRDefault="000F2BA3" w:rsidP="00A80C4D">
            <w:pPr>
              <w:jc w:val="center"/>
              <w:rPr>
                <w:rFonts w:ascii="Times New Roman" w:eastAsia="楷体" w:hAnsi="Times New Roman" w:cs="Times New Roman"/>
                <w:sz w:val="15"/>
                <w:szCs w:val="15"/>
              </w:rPr>
            </w:pPr>
            <w:r>
              <w:rPr>
                <w:sz w:val="15"/>
                <w:szCs w:val="15"/>
                <w:lang w:val="en"/>
              </w:rPr>
              <w:t>M</w:t>
            </w:r>
          </w:p>
        </w:tc>
        <w:tc>
          <w:tcPr>
            <w:tcW w:w="1843" w:type="dxa"/>
            <w:vAlign w:val="center"/>
          </w:tcPr>
          <w:p w14:paraId="21CFEBA3" w14:textId="25F5D0B0" w:rsidR="000F2BA3" w:rsidRDefault="00D073E1" w:rsidP="00A80C4D">
            <w:pPr>
              <w:jc w:val="center"/>
              <w:rPr>
                <w:rFonts w:ascii="Times New Roman" w:eastAsia="楷体" w:hAnsi="Times New Roman" w:cs="Times New Roman"/>
                <w:sz w:val="15"/>
                <w:szCs w:val="15"/>
              </w:rPr>
            </w:pPr>
            <w:r>
              <w:rPr>
                <w:sz w:val="15"/>
                <w:szCs w:val="15"/>
                <w:lang w:val="en"/>
              </w:rPr>
              <w:t>Remove some features and adjust the format</w:t>
            </w:r>
          </w:p>
        </w:tc>
        <w:tc>
          <w:tcPr>
            <w:tcW w:w="1019" w:type="dxa"/>
            <w:vAlign w:val="center"/>
          </w:tcPr>
          <w:p w14:paraId="408F896E" w14:textId="27E8733D" w:rsidR="000F2BA3" w:rsidRDefault="00D073E1" w:rsidP="00A80C4D">
            <w:pPr>
              <w:jc w:val="center"/>
              <w:rPr>
                <w:rFonts w:ascii="Times New Roman" w:eastAsia="楷体" w:hAnsi="Times New Roman" w:cs="Times New Roman"/>
                <w:sz w:val="15"/>
                <w:szCs w:val="15"/>
              </w:rPr>
            </w:pPr>
            <w:r>
              <w:rPr>
                <w:sz w:val="15"/>
                <w:szCs w:val="15"/>
                <w:lang w:val="en"/>
              </w:rPr>
              <w:t>Rico</w:t>
            </w:r>
          </w:p>
        </w:tc>
        <w:tc>
          <w:tcPr>
            <w:tcW w:w="1186" w:type="dxa"/>
            <w:vAlign w:val="center"/>
          </w:tcPr>
          <w:p w14:paraId="5D982A29" w14:textId="77777777" w:rsidR="000F2BA3" w:rsidRPr="0062157E" w:rsidRDefault="000F2BA3" w:rsidP="00A80C4D">
            <w:pPr>
              <w:jc w:val="center"/>
              <w:rPr>
                <w:rFonts w:ascii="Times New Roman" w:eastAsia="微软雅黑" w:hAnsi="Times New Roman" w:cs="Times New Roman"/>
                <w:sz w:val="15"/>
                <w:szCs w:val="15"/>
              </w:rPr>
            </w:pPr>
          </w:p>
        </w:tc>
      </w:tr>
    </w:tbl>
    <w:p w14:paraId="2DF0F9CC" w14:textId="47DE6170" w:rsidR="00052B34" w:rsidRPr="0062157E" w:rsidRDefault="00052B34" w:rsidP="00052B34">
      <w:pPr>
        <w:widowControl/>
        <w:jc w:val="left"/>
        <w:rPr>
          <w:rFonts w:ascii="Times New Roman" w:eastAsia="楷体" w:hAnsi="Times New Roman"/>
          <w:sz w:val="32"/>
        </w:rPr>
      </w:pPr>
    </w:p>
    <w:p w14:paraId="1337344E" w14:textId="54A0F5CB" w:rsidR="00A80C4D" w:rsidRPr="0062157E" w:rsidRDefault="00052B34" w:rsidP="00052B34">
      <w:pPr>
        <w:widowControl/>
        <w:jc w:val="left"/>
        <w:rPr>
          <w:rFonts w:ascii="Times New Roman" w:eastAsia="楷体" w:hAnsi="Times New Roman"/>
          <w:sz w:val="32"/>
        </w:rPr>
      </w:pPr>
      <w:r w:rsidRPr="0062157E">
        <w:rPr>
          <w:rFonts w:ascii="Times New Roman" w:eastAsia="楷体" w:hAnsi="Times New Roman"/>
          <w:sz w:val="32"/>
        </w:rPr>
        <w:br w:type="page"/>
      </w:r>
    </w:p>
    <w:p w14:paraId="3FCC2E8A" w14:textId="76760BAA" w:rsidR="00A80C4D" w:rsidRPr="00011C2E" w:rsidRDefault="004E0216" w:rsidP="00A80C4D">
      <w:pPr>
        <w:pStyle w:val="Heading1"/>
        <w:numPr>
          <w:ilvl w:val="0"/>
          <w:numId w:val="3"/>
        </w:numPr>
        <w:rPr>
          <w:b/>
          <w:bCs w:val="0"/>
        </w:rPr>
      </w:pPr>
      <w:r w:rsidRPr="00011C2E">
        <w:rPr>
          <w:b/>
          <w:bCs w:val="0"/>
          <w:lang w:val="en"/>
        </w:rPr>
        <w:lastRenderedPageBreak/>
        <w:t>overview</w:t>
      </w:r>
    </w:p>
    <w:p w14:paraId="696DF70F" w14:textId="6262FD8A" w:rsidR="000D3E3C" w:rsidRPr="00011C2E" w:rsidRDefault="000D3E3C" w:rsidP="00052B34">
      <w:pPr>
        <w:pStyle w:val="a3"/>
        <w:numPr>
          <w:ilvl w:val="6"/>
          <w:numId w:val="3"/>
        </w:numPr>
        <w:ind w:left="0" w:firstLine="0"/>
      </w:pPr>
      <w:r w:rsidRPr="00011C2E">
        <w:rPr>
          <w:lang w:val="en"/>
        </w:rPr>
        <w:t>Document description</w:t>
      </w:r>
    </w:p>
    <w:p w14:paraId="0AA57EE9" w14:textId="114F6F44" w:rsidR="000D3E3C" w:rsidRPr="00011C2E" w:rsidRDefault="000D3E3C" w:rsidP="000D3E3C">
      <w:pPr>
        <w:pStyle w:val="a3"/>
        <w:ind w:left="840"/>
      </w:pPr>
      <w:r w:rsidRPr="00011C2E">
        <w:rPr>
          <w:lang w:val="en"/>
        </w:rPr>
        <w:t>This document is intended only for use with Kinix 1</w:t>
      </w:r>
      <w:r>
        <w:rPr>
          <w:lang w:val="en"/>
        </w:rPr>
        <w:t xml:space="preserve"> Version </w:t>
      </w:r>
      <w:r w:rsidRPr="00011C2E">
        <w:rPr>
          <w:lang w:val="en"/>
        </w:rPr>
        <w:t>0</w:t>
      </w:r>
      <w:r>
        <w:rPr>
          <w:lang w:val="en"/>
        </w:rPr>
        <w:t xml:space="preserve"> </w:t>
      </w:r>
      <w:r w:rsidRPr="00011C2E">
        <w:rPr>
          <w:lang w:val="en"/>
        </w:rPr>
        <w:t xml:space="preserve">is designed for functional planning, and subsequent versions or detailed functions refer to other documents. </w:t>
      </w:r>
    </w:p>
    <w:p w14:paraId="3DE5E9AC" w14:textId="7F61E3D2" w:rsidR="00052B34" w:rsidRPr="00011C2E" w:rsidRDefault="00401069" w:rsidP="00052B34">
      <w:pPr>
        <w:pStyle w:val="a3"/>
        <w:numPr>
          <w:ilvl w:val="6"/>
          <w:numId w:val="3"/>
        </w:numPr>
        <w:ind w:left="0" w:firstLine="0"/>
      </w:pPr>
      <w:r w:rsidRPr="00011C2E">
        <w:rPr>
          <w:lang w:val="en"/>
        </w:rPr>
        <w:t>Project Introduction</w:t>
      </w:r>
    </w:p>
    <w:p w14:paraId="2323A004" w14:textId="5F0F13C1" w:rsidR="00401069" w:rsidRPr="00011C2E" w:rsidRDefault="00401069" w:rsidP="00401069">
      <w:pPr>
        <w:pStyle w:val="a3"/>
        <w:ind w:left="840"/>
      </w:pPr>
      <w:r w:rsidRPr="00011C2E">
        <w:rPr>
          <w:lang w:val="en"/>
        </w:rPr>
        <w:t>Kinix is a platform based on P</w:t>
      </w:r>
      <w:r>
        <w:rPr>
          <w:lang w:val="en"/>
        </w:rPr>
        <w:t xml:space="preserve"> </w:t>
      </w:r>
      <w:r w:rsidRPr="00011C2E">
        <w:rPr>
          <w:lang w:val="en"/>
        </w:rPr>
        <w:t xml:space="preserve">C-end focus and cycling, somatosensory games, multi-genre game modes, including social, operation and other sections. </w:t>
      </w:r>
    </w:p>
    <w:p w14:paraId="3DDBFA3F" w14:textId="776560F1" w:rsidR="00F2693B" w:rsidRPr="00011C2E" w:rsidRDefault="000D3E3C" w:rsidP="000D3E3C">
      <w:pPr>
        <w:pStyle w:val="a3"/>
        <w:numPr>
          <w:ilvl w:val="6"/>
          <w:numId w:val="3"/>
        </w:numPr>
        <w:ind w:left="0" w:firstLine="0"/>
      </w:pPr>
      <w:r w:rsidRPr="00011C2E">
        <w:rPr>
          <w:lang w:val="en"/>
        </w:rPr>
        <w:t>Project milestones</w:t>
      </w:r>
    </w:p>
    <w:p w14:paraId="0744F43E" w14:textId="2AD849E1" w:rsidR="000D3E3C" w:rsidRPr="00011C2E" w:rsidRDefault="000D3E3C" w:rsidP="000D3E3C">
      <w:pPr>
        <w:pStyle w:val="a3"/>
        <w:ind w:left="840"/>
      </w:pPr>
      <w:r w:rsidRPr="00011C2E">
        <w:rPr>
          <w:lang w:val="en"/>
        </w:rPr>
        <w:t>To be confirmed - the internal beta version is online</w:t>
      </w:r>
    </w:p>
    <w:p w14:paraId="78BADC52" w14:textId="11CA617C" w:rsidR="000D3E3C" w:rsidRPr="00011C2E" w:rsidRDefault="000D3E3C" w:rsidP="000D3E3C">
      <w:pPr>
        <w:pStyle w:val="a3"/>
        <w:ind w:left="840"/>
      </w:pPr>
      <w:r w:rsidRPr="00011C2E">
        <w:rPr>
          <w:lang w:val="en"/>
        </w:rPr>
        <w:t>June- 1. Version 0</w:t>
      </w:r>
      <w:r>
        <w:rPr>
          <w:lang w:val="en"/>
        </w:rPr>
        <w:t xml:space="preserve"> </w:t>
      </w:r>
      <w:r w:rsidRPr="00011C2E">
        <w:rPr>
          <w:lang w:val="en"/>
        </w:rPr>
        <w:t>is live</w:t>
      </w:r>
    </w:p>
    <w:p w14:paraId="1CD6FD55" w14:textId="41E4BE36" w:rsidR="000D3E3C" w:rsidRPr="00011C2E" w:rsidRDefault="000D3E3C" w:rsidP="000D3E3C">
      <w:pPr>
        <w:pStyle w:val="a3"/>
      </w:pPr>
      <w:r w:rsidRPr="00011C2E">
        <w:rPr>
          <w:lang w:val="en"/>
        </w:rPr>
        <w:tab/>
        <w:t>To be confirmed - version 2.0</w:t>
      </w:r>
      <w:r>
        <w:rPr>
          <w:lang w:val="en"/>
        </w:rPr>
        <w:t xml:space="preserve"> </w:t>
      </w:r>
      <w:r w:rsidRPr="00011C2E">
        <w:rPr>
          <w:lang w:val="en"/>
        </w:rPr>
        <w:t>is online</w:t>
      </w:r>
    </w:p>
    <w:p w14:paraId="65263609" w14:textId="7CE68DA2" w:rsidR="000D3E3C" w:rsidRPr="00011C2E" w:rsidRDefault="000D3E3C" w:rsidP="000D3E3C">
      <w:pPr>
        <w:pStyle w:val="a3"/>
        <w:numPr>
          <w:ilvl w:val="6"/>
          <w:numId w:val="3"/>
        </w:numPr>
        <w:ind w:left="0" w:firstLine="0"/>
      </w:pPr>
      <w:r w:rsidRPr="00011C2E">
        <w:rPr>
          <w:lang w:val="en"/>
        </w:rPr>
        <w:t>Project objectives</w:t>
      </w:r>
    </w:p>
    <w:p w14:paraId="0C7A8BC0" w14:textId="77777777" w:rsidR="0018183B" w:rsidRDefault="000D3E3C" w:rsidP="000D3E3C">
      <w:pPr>
        <w:pStyle w:val="a3"/>
        <w:ind w:left="840"/>
      </w:pPr>
      <w:r w:rsidRPr="00011C2E">
        <w:rPr>
          <w:lang w:val="en"/>
        </w:rPr>
        <w:t>Kinix 1.</w:t>
      </w:r>
      <w:r>
        <w:rPr>
          <w:lang w:val="en"/>
        </w:rPr>
        <w:t xml:space="preserve"> Version </w:t>
      </w:r>
      <w:r w:rsidRPr="00011C2E">
        <w:rPr>
          <w:lang w:val="en"/>
        </w:rPr>
        <w:t>0</w:t>
      </w:r>
      <w:r>
        <w:rPr>
          <w:lang w:val="en"/>
        </w:rPr>
        <w:t xml:space="preserve"> </w:t>
      </w:r>
      <w:r w:rsidRPr="00011C2E">
        <w:rPr>
          <w:lang w:val="en"/>
        </w:rPr>
        <w:t>will focus on completing the design and construction of the main program and key blocks, while completing the first game mode (Kinix</w:t>
      </w:r>
      <w:r w:rsidR="008A7847" w:rsidRPr="00011C2E">
        <w:rPr>
          <w:lang w:val="en"/>
        </w:rPr>
        <w:t xml:space="preserve"> Riding Mini Games). </w:t>
      </w:r>
    </w:p>
    <w:p w14:paraId="33D4714B" w14:textId="35049951" w:rsidR="000D3E3C" w:rsidRPr="00011C2E" w:rsidRDefault="00011C2E" w:rsidP="0018183B">
      <w:pPr>
        <w:pStyle w:val="a3"/>
        <w:ind w:left="420"/>
      </w:pPr>
      <w:r>
        <w:rPr>
          <w:lang w:val="en"/>
        </w:rPr>
        <w:t>Main Sectors:</w:t>
      </w:r>
    </w:p>
    <w:p w14:paraId="0A9FABFA" w14:textId="702860E9" w:rsidR="008A7847" w:rsidRPr="00011C2E" w:rsidRDefault="00587086" w:rsidP="008A7847">
      <w:pPr>
        <w:pStyle w:val="a3"/>
        <w:numPr>
          <w:ilvl w:val="0"/>
          <w:numId w:val="11"/>
        </w:numPr>
      </w:pPr>
      <w:r w:rsidRPr="00011C2E">
        <w:rPr>
          <w:lang w:val="en"/>
        </w:rPr>
        <w:t>Server-side;</w:t>
      </w:r>
    </w:p>
    <w:p w14:paraId="4723F5C3" w14:textId="581AB45E" w:rsidR="00587086" w:rsidRPr="00011C2E" w:rsidRDefault="00587086" w:rsidP="008A7847">
      <w:pPr>
        <w:pStyle w:val="a3"/>
        <w:numPr>
          <w:ilvl w:val="0"/>
          <w:numId w:val="11"/>
        </w:numPr>
      </w:pPr>
      <w:r w:rsidRPr="00011C2E">
        <w:rPr>
          <w:lang w:val="en"/>
        </w:rPr>
        <w:t>Game master program;</w:t>
      </w:r>
    </w:p>
    <w:p w14:paraId="5D9B205C" w14:textId="410040C9" w:rsidR="00587086" w:rsidRPr="00011C2E" w:rsidRDefault="00FA7603" w:rsidP="008A7847">
      <w:pPr>
        <w:pStyle w:val="a3"/>
        <w:numPr>
          <w:ilvl w:val="0"/>
          <w:numId w:val="11"/>
        </w:numPr>
      </w:pPr>
      <w:r w:rsidRPr="00011C2E">
        <w:rPr>
          <w:lang w:val="en"/>
        </w:rPr>
        <w:t>A</w:t>
      </w:r>
      <w:r w:rsidR="00120676" w:rsidRPr="00011C2E">
        <w:rPr>
          <w:lang w:val="en"/>
        </w:rPr>
        <w:t>pp</w:t>
      </w:r>
      <w:r w:rsidR="00120676" w:rsidRPr="00011C2E">
        <w:rPr>
          <w:lang w:val="en"/>
        </w:rPr>
        <w:t>端；</w:t>
      </w:r>
    </w:p>
    <w:p w14:paraId="00B60BE1" w14:textId="2A1EC5CD" w:rsidR="004B2A45" w:rsidRPr="00011C2E" w:rsidRDefault="004B2A45" w:rsidP="004B2A45">
      <w:pPr>
        <w:pStyle w:val="a3"/>
        <w:ind w:left="420"/>
      </w:pPr>
      <w:r w:rsidRPr="00011C2E">
        <w:rPr>
          <w:lang w:val="en"/>
        </w:rPr>
        <w:t>The main pages included in the game are:</w:t>
      </w:r>
    </w:p>
    <w:p w14:paraId="06996806" w14:textId="5912DCF6" w:rsidR="00587086" w:rsidRPr="00011C2E" w:rsidRDefault="00FA7603" w:rsidP="008A7847">
      <w:pPr>
        <w:pStyle w:val="a3"/>
        <w:numPr>
          <w:ilvl w:val="0"/>
          <w:numId w:val="11"/>
        </w:numPr>
      </w:pPr>
      <w:r w:rsidRPr="00011C2E">
        <w:rPr>
          <w:lang w:val="en"/>
        </w:rPr>
        <w:t>Main interface;</w:t>
      </w:r>
    </w:p>
    <w:p w14:paraId="7564F356" w14:textId="08740FFF" w:rsidR="00A26A7C" w:rsidRPr="00011C2E" w:rsidRDefault="00A26A7C" w:rsidP="008A7847">
      <w:pPr>
        <w:pStyle w:val="a3"/>
        <w:numPr>
          <w:ilvl w:val="0"/>
          <w:numId w:val="11"/>
        </w:numPr>
      </w:pPr>
      <w:r w:rsidRPr="00011C2E">
        <w:rPr>
          <w:lang w:val="en"/>
        </w:rPr>
        <w:t>Social pages;</w:t>
      </w:r>
    </w:p>
    <w:p w14:paraId="598A62FA" w14:textId="3C1EEA7E" w:rsidR="00A26A7C" w:rsidRPr="00011C2E" w:rsidRDefault="00A26A7C" w:rsidP="008A7847">
      <w:pPr>
        <w:pStyle w:val="a3"/>
        <w:numPr>
          <w:ilvl w:val="0"/>
          <w:numId w:val="11"/>
        </w:numPr>
      </w:pPr>
      <w:r w:rsidRPr="00011C2E">
        <w:rPr>
          <w:lang w:val="en"/>
        </w:rPr>
        <w:t>Marketplace page;</w:t>
      </w:r>
    </w:p>
    <w:p w14:paraId="7EA5525A" w14:textId="27E22831" w:rsidR="00120676" w:rsidRPr="00011C2E" w:rsidRDefault="00BF56AC" w:rsidP="008A7847">
      <w:pPr>
        <w:pStyle w:val="a3"/>
        <w:numPr>
          <w:ilvl w:val="0"/>
          <w:numId w:val="11"/>
        </w:numPr>
      </w:pPr>
      <w:r w:rsidRPr="00011C2E">
        <w:rPr>
          <w:lang w:val="en"/>
        </w:rPr>
        <w:t>Custom dress up page;</w:t>
      </w:r>
    </w:p>
    <w:p w14:paraId="678FD4E6" w14:textId="1BC164AD" w:rsidR="00A26A7C" w:rsidRPr="00011C2E" w:rsidRDefault="00A26A7C" w:rsidP="008A7847">
      <w:pPr>
        <w:pStyle w:val="a3"/>
        <w:numPr>
          <w:ilvl w:val="0"/>
          <w:numId w:val="11"/>
        </w:numPr>
      </w:pPr>
      <w:r w:rsidRPr="00011C2E">
        <w:rPr>
          <w:lang w:val="en"/>
        </w:rPr>
        <w:t>Game settings page;</w:t>
      </w:r>
    </w:p>
    <w:p w14:paraId="7CAED078" w14:textId="3155F3DC" w:rsidR="00A26A7C" w:rsidRPr="00011C2E" w:rsidRDefault="00A26A7C" w:rsidP="00A26A7C">
      <w:pPr>
        <w:pStyle w:val="a3"/>
        <w:numPr>
          <w:ilvl w:val="0"/>
          <w:numId w:val="11"/>
        </w:numPr>
      </w:pPr>
      <w:r w:rsidRPr="00011C2E">
        <w:rPr>
          <w:lang w:val="en"/>
        </w:rPr>
        <w:t>Kinix Riding Mini Games</w:t>
      </w:r>
      <w:r w:rsidR="00521006" w:rsidRPr="00011C2E">
        <w:rPr>
          <w:lang w:val="en"/>
        </w:rPr>
        <w:t xml:space="preserve"> V1.0</w:t>
      </w:r>
      <w:r w:rsidRPr="00011C2E">
        <w:rPr>
          <w:lang w:val="en"/>
        </w:rPr>
        <w:t>；</w:t>
      </w:r>
    </w:p>
    <w:p w14:paraId="6926A96B" w14:textId="24137BFB" w:rsidR="00A26A7C" w:rsidRPr="00011C2E" w:rsidRDefault="00521006" w:rsidP="00A26A7C">
      <w:pPr>
        <w:pStyle w:val="a3"/>
        <w:numPr>
          <w:ilvl w:val="6"/>
          <w:numId w:val="3"/>
        </w:numPr>
        <w:ind w:left="0" w:firstLine="0"/>
      </w:pPr>
      <w:r w:rsidRPr="00011C2E">
        <w:rPr>
          <w:lang w:val="en"/>
        </w:rPr>
        <w:t>Block diagram</w:t>
      </w:r>
    </w:p>
    <w:p w14:paraId="18A144B8" w14:textId="18F31F4B" w:rsidR="00C628CB" w:rsidRPr="00011C2E" w:rsidRDefault="00C628CB" w:rsidP="00C628CB">
      <w:pPr>
        <w:pStyle w:val="a3"/>
      </w:pPr>
      <w:r w:rsidRPr="00011C2E">
        <w:rPr>
          <w:lang w:val="en"/>
        </w:rPr>
        <w:lastRenderedPageBreak/>
        <w:t>Subsequent updates</w:t>
      </w:r>
    </w:p>
    <w:p w14:paraId="39EFE776" w14:textId="3812783B" w:rsidR="00C628CB" w:rsidRPr="00011C2E" w:rsidRDefault="00C628CB" w:rsidP="00C628CB">
      <w:pPr>
        <w:pStyle w:val="Heading1"/>
        <w:numPr>
          <w:ilvl w:val="0"/>
          <w:numId w:val="3"/>
        </w:numPr>
        <w:ind w:left="520" w:hanging="420"/>
        <w:rPr>
          <w:b/>
          <w:bCs w:val="0"/>
        </w:rPr>
      </w:pPr>
      <w:r w:rsidRPr="00011C2E">
        <w:rPr>
          <w:b/>
          <w:bCs w:val="0"/>
          <w:lang w:val="en"/>
        </w:rPr>
        <w:t>Feature checklist and process</w:t>
      </w:r>
    </w:p>
    <w:p w14:paraId="181D46E1" w14:textId="570F817D" w:rsidR="007D0FAC" w:rsidRPr="00011C2E" w:rsidRDefault="007D0FAC" w:rsidP="007D0FAC">
      <w:pPr>
        <w:ind w:left="100"/>
      </w:pPr>
      <w:r w:rsidRPr="00011C2E">
        <w:rPr>
          <w:lang w:val="en"/>
        </w:rPr>
        <w:t>(i) App programs</w:t>
      </w:r>
    </w:p>
    <w:p w14:paraId="4E064D29" w14:textId="618D0C79" w:rsidR="009E6A92" w:rsidRPr="00011C2E" w:rsidRDefault="009E6A92" w:rsidP="009E6A92">
      <w:pPr>
        <w:pStyle w:val="a3"/>
      </w:pPr>
      <w:r w:rsidRPr="00011C2E">
        <w:rPr>
          <w:lang w:val="en"/>
        </w:rPr>
        <w:t>a) Register and log in</w:t>
      </w:r>
    </w:p>
    <w:p w14:paraId="63CAE4F9" w14:textId="33B5518D" w:rsidR="00CF1BE4" w:rsidRPr="00011C2E" w:rsidRDefault="00347373" w:rsidP="00CF1BE4">
      <w:pPr>
        <w:pStyle w:val="a3"/>
      </w:pPr>
      <w:r w:rsidRPr="00011C2E">
        <w:rPr>
          <w:lang w:val="en"/>
        </w:rPr>
        <w:t>The user registers by receiving a verification code from his personal email address. Custom passwords are required, and duplicates are not allowed for registration.</w:t>
      </w:r>
    </w:p>
    <w:p w14:paraId="51497F43" w14:textId="440A9DFA" w:rsidR="00BD2453" w:rsidRPr="00011C2E" w:rsidRDefault="00BD2453" w:rsidP="00CF1BE4">
      <w:pPr>
        <w:pStyle w:val="a3"/>
      </w:pPr>
      <w:r w:rsidRPr="00011C2E">
        <w:rPr>
          <w:lang w:val="en"/>
        </w:rPr>
        <w:t>Enter personal biometric information (optional, used to calculate calorie expenditure): age, gender, height, weight</w:t>
      </w:r>
    </w:p>
    <w:p w14:paraId="5834E1E5" w14:textId="750BE130" w:rsidR="005D41F6" w:rsidRPr="00011C2E" w:rsidRDefault="005D41F6" w:rsidP="00CF1BE4">
      <w:pPr>
        <w:pStyle w:val="a3"/>
      </w:pPr>
      <w:r w:rsidRPr="00011C2E">
        <w:rPr>
          <w:lang w:val="en"/>
        </w:rPr>
        <w:t xml:space="preserve">Users can log in with their Facebook account, click on it, and jump to the Facebook app to authorize direct login. </w:t>
      </w:r>
    </w:p>
    <w:p w14:paraId="313F637D" w14:textId="0AF7EAB7" w:rsidR="00CF1BE4" w:rsidRPr="00011C2E" w:rsidRDefault="00CF1BE4" w:rsidP="00CF1BE4">
      <w:pPr>
        <w:pStyle w:val="a3"/>
      </w:pPr>
      <w:r w:rsidRPr="00011C2E">
        <w:rPr>
          <w:lang w:val="en"/>
        </w:rPr>
        <w:t>Users can log in directly if they have registered on their computer.</w:t>
      </w:r>
    </w:p>
    <w:p w14:paraId="273AAC04" w14:textId="6DAF7B56" w:rsidR="00CF1BE4" w:rsidRPr="00011C2E" w:rsidRDefault="00CF1BE4" w:rsidP="00CF1BE4">
      <w:pPr>
        <w:pStyle w:val="a3"/>
      </w:pPr>
      <w:r w:rsidRPr="00011C2E">
        <w:rPr>
          <w:lang w:val="en"/>
        </w:rPr>
        <w:t>Users can also skip mobile phone login, except for not displaying the personal page does not affect the use.</w:t>
      </w:r>
    </w:p>
    <w:p w14:paraId="3D79B113" w14:textId="77777777" w:rsidR="009E6A92" w:rsidRPr="00011C2E" w:rsidRDefault="009E6A92" w:rsidP="00CF1BE4">
      <w:pPr>
        <w:pStyle w:val="a3"/>
      </w:pPr>
    </w:p>
    <w:p w14:paraId="6D378813" w14:textId="667F71C3" w:rsidR="009E6A92" w:rsidRPr="00011C2E" w:rsidRDefault="009E6A92" w:rsidP="00CF1BE4">
      <w:pPr>
        <w:pStyle w:val="a3"/>
      </w:pPr>
      <w:r w:rsidRPr="00011C2E">
        <w:rPr>
          <w:lang w:val="en"/>
        </w:rPr>
        <w:t>b)</w:t>
      </w:r>
      <w:r>
        <w:rPr>
          <w:lang w:val="en"/>
        </w:rPr>
        <w:t xml:space="preserve"> </w:t>
      </w:r>
      <w:r w:rsidRPr="00011C2E">
        <w:rPr>
          <w:lang w:val="en"/>
        </w:rPr>
        <w:t>Connection page</w:t>
      </w:r>
    </w:p>
    <w:p w14:paraId="19897183" w14:textId="7AB306CC" w:rsidR="009E6A92" w:rsidRPr="00011C2E" w:rsidRDefault="00F85A79" w:rsidP="00CF1BE4">
      <w:pPr>
        <w:pStyle w:val="a3"/>
      </w:pPr>
      <w:r w:rsidRPr="00011C2E">
        <w:rPr>
          <w:lang w:val="en"/>
        </w:rPr>
        <w:t>When the user is ready to connect with the pc, he can enter this page at any time to start the osc connection operation, and the process is the same as the current app. Once connected, the connection status and the Reconnect button are displayed</w:t>
      </w:r>
    </w:p>
    <w:p w14:paraId="2C03DFAD" w14:textId="77777777" w:rsidR="00F85A79" w:rsidRPr="00011C2E" w:rsidRDefault="00F85A79" w:rsidP="00CF1BE4">
      <w:pPr>
        <w:pStyle w:val="a3"/>
      </w:pPr>
    </w:p>
    <w:p w14:paraId="6A0757E1" w14:textId="4E9C0F61" w:rsidR="00D46454" w:rsidRPr="00011C2E" w:rsidRDefault="00F85A79" w:rsidP="00D46454">
      <w:pPr>
        <w:pStyle w:val="a3"/>
      </w:pPr>
      <w:r w:rsidRPr="00011C2E">
        <w:rPr>
          <w:lang w:val="en"/>
        </w:rPr>
        <w:t xml:space="preserve">c) </w:t>
      </w:r>
      <w:r w:rsidR="00D46454" w:rsidRPr="00011C2E">
        <w:rPr>
          <w:lang w:val="en"/>
        </w:rPr>
        <w:t>Trackpad page</w:t>
      </w:r>
    </w:p>
    <w:p w14:paraId="28B97603" w14:textId="2EC30F53" w:rsidR="00D46454" w:rsidRPr="00011C2E" w:rsidRDefault="00D46454" w:rsidP="00D46454">
      <w:pPr>
        <w:pStyle w:val="a3"/>
      </w:pPr>
      <w:r w:rsidRPr="00011C2E">
        <w:rPr>
          <w:lang w:val="en"/>
        </w:rPr>
        <w:t>It is the same as now, but you need to modify the information from the trackpad, change the position coordinates to the difference, and increase the touch sensitivity.</w:t>
      </w:r>
    </w:p>
    <w:p w14:paraId="1A6FFC1E" w14:textId="77777777" w:rsidR="003847E1" w:rsidRPr="00011C2E" w:rsidRDefault="003847E1" w:rsidP="00D46454">
      <w:pPr>
        <w:pStyle w:val="a3"/>
      </w:pPr>
    </w:p>
    <w:p w14:paraId="72B0842C" w14:textId="0D4DC9DD" w:rsidR="003847E1" w:rsidRPr="00011C2E" w:rsidRDefault="00EA626D" w:rsidP="00D46454">
      <w:pPr>
        <w:pStyle w:val="a3"/>
      </w:pPr>
      <w:r w:rsidRPr="00011C2E">
        <w:rPr>
          <w:lang w:val="en"/>
        </w:rPr>
        <w:t>d) Game control page</w:t>
      </w:r>
    </w:p>
    <w:p w14:paraId="1C7B1D77" w14:textId="1F95F141" w:rsidR="00EA626D" w:rsidRPr="00011C2E" w:rsidRDefault="00EA626D" w:rsidP="00D46454">
      <w:pPr>
        <w:pStyle w:val="a3"/>
      </w:pPr>
      <w:r w:rsidRPr="00011C2E">
        <w:rPr>
          <w:lang w:val="en"/>
        </w:rPr>
        <w:t>Similar to now, there will be gyroscope calibration, camera switching, handheld mode buttons, and necessary in-game input</w:t>
      </w:r>
    </w:p>
    <w:p w14:paraId="1A059798" w14:textId="77777777" w:rsidR="00FA6624" w:rsidRPr="00011C2E" w:rsidRDefault="00FA6624" w:rsidP="00D46454">
      <w:pPr>
        <w:pStyle w:val="a3"/>
      </w:pPr>
    </w:p>
    <w:p w14:paraId="738F5920" w14:textId="12B8583B" w:rsidR="00FA6624" w:rsidRPr="00011C2E" w:rsidRDefault="00FA6624" w:rsidP="00D46454">
      <w:pPr>
        <w:pStyle w:val="a3"/>
      </w:pPr>
      <w:r w:rsidRPr="00011C2E">
        <w:rPr>
          <w:lang w:val="en"/>
        </w:rPr>
        <w:t>e) Personal page</w:t>
      </w:r>
    </w:p>
    <w:p w14:paraId="1A921F0F" w14:textId="1005C8BE" w:rsidR="00FA6624" w:rsidRPr="00011C2E" w:rsidRDefault="00FA6624" w:rsidP="00D46454">
      <w:pPr>
        <w:pStyle w:val="a3"/>
      </w:pPr>
      <w:r w:rsidRPr="00011C2E">
        <w:rPr>
          <w:lang w:val="en"/>
        </w:rPr>
        <w:t>At this stage, only nicknames, accounts, and game promotion links and invitation gift codes are displayed (which will be explained later)</w:t>
      </w:r>
    </w:p>
    <w:p w14:paraId="736FAA53" w14:textId="77777777" w:rsidR="00924531" w:rsidRPr="00011C2E" w:rsidRDefault="00924531" w:rsidP="00CF1BE4">
      <w:pPr>
        <w:pStyle w:val="a3"/>
      </w:pPr>
    </w:p>
    <w:p w14:paraId="20A87B85" w14:textId="7EEFA85C" w:rsidR="00924531" w:rsidRPr="00011C2E" w:rsidRDefault="00924531" w:rsidP="00CF1BE4">
      <w:pPr>
        <w:pStyle w:val="a3"/>
      </w:pPr>
    </w:p>
    <w:p w14:paraId="17028F01" w14:textId="77777777" w:rsidR="005D41F6" w:rsidRPr="00011C2E" w:rsidRDefault="005D41F6" w:rsidP="007D0FAC">
      <w:pPr>
        <w:ind w:left="100"/>
      </w:pPr>
    </w:p>
    <w:p w14:paraId="363B8334" w14:textId="3FB411AC" w:rsidR="005D41F6" w:rsidRPr="00011C2E" w:rsidRDefault="005D41F6" w:rsidP="007D0FAC">
      <w:pPr>
        <w:ind w:left="100"/>
      </w:pPr>
      <w:r w:rsidRPr="00011C2E">
        <w:tab/>
      </w:r>
      <w:r w:rsidRPr="00011C2E">
        <w:tab/>
      </w:r>
    </w:p>
    <w:p w14:paraId="5AE32F1F" w14:textId="72047523" w:rsidR="00C628CB" w:rsidRPr="00011C2E" w:rsidRDefault="005D41F6" w:rsidP="005D41F6">
      <w:pPr>
        <w:pStyle w:val="a3"/>
        <w:ind w:left="0"/>
      </w:pPr>
      <w:r w:rsidRPr="00011C2E">
        <w:rPr>
          <w:lang w:val="en"/>
        </w:rPr>
        <w:t>(2) P</w:t>
      </w:r>
      <w:r>
        <w:rPr>
          <w:lang w:val="en"/>
        </w:rPr>
        <w:t xml:space="preserve"> </w:t>
      </w:r>
      <w:r w:rsidR="00C628CB" w:rsidRPr="00011C2E">
        <w:rPr>
          <w:lang w:val="en"/>
        </w:rPr>
        <w:t>C-side main program</w:t>
      </w:r>
      <w:r w:rsidR="00863123" w:rsidRPr="00011C2E">
        <w:rPr>
          <w:lang w:val="en"/>
        </w:rPr>
        <w:tab/>
      </w:r>
      <w:r w:rsidR="00863123" w:rsidRPr="00011C2E">
        <w:rPr>
          <w:lang w:val="en"/>
        </w:rPr>
        <w:tab/>
      </w:r>
    </w:p>
    <w:p w14:paraId="431ED405" w14:textId="77777777" w:rsidR="00CE3A49" w:rsidRPr="00011C2E" w:rsidRDefault="00CE3A49" w:rsidP="0013493A">
      <w:pPr>
        <w:pStyle w:val="a3"/>
        <w:numPr>
          <w:ilvl w:val="1"/>
          <w:numId w:val="3"/>
        </w:numPr>
      </w:pPr>
      <w:r w:rsidRPr="00011C2E">
        <w:rPr>
          <w:lang w:val="en"/>
        </w:rPr>
        <w:t>starter</w:t>
      </w:r>
    </w:p>
    <w:p w14:paraId="7ECAD733" w14:textId="4C250432" w:rsidR="0013493A" w:rsidRPr="00011C2E" w:rsidRDefault="0013493A" w:rsidP="00B7048F">
      <w:pPr>
        <w:pStyle w:val="a3"/>
        <w:ind w:left="840"/>
      </w:pPr>
      <w:r w:rsidRPr="00011C2E">
        <w:rPr>
          <w:lang w:val="en"/>
        </w:rPr>
        <w:t>Open the launcher, check for updates, and select a language</w:t>
      </w:r>
    </w:p>
    <w:p w14:paraId="50B12341" w14:textId="290A16D9" w:rsidR="00863123" w:rsidRPr="00011C2E" w:rsidRDefault="00B7048F" w:rsidP="0013493A">
      <w:pPr>
        <w:pStyle w:val="a3"/>
        <w:numPr>
          <w:ilvl w:val="1"/>
          <w:numId w:val="3"/>
        </w:numPr>
      </w:pPr>
      <w:r w:rsidRPr="00011C2E">
        <w:rPr>
          <w:lang w:val="en"/>
        </w:rPr>
        <w:t>Enter the game</w:t>
      </w:r>
    </w:p>
    <w:p w14:paraId="0BE55A62" w14:textId="6957FE0D" w:rsidR="00C628CB" w:rsidRPr="00011C2E" w:rsidRDefault="00FA7603" w:rsidP="00C628CB">
      <w:pPr>
        <w:pStyle w:val="a3"/>
        <w:numPr>
          <w:ilvl w:val="0"/>
          <w:numId w:val="12"/>
        </w:numPr>
      </w:pPr>
      <w:r w:rsidRPr="00011C2E">
        <w:rPr>
          <w:lang w:val="en"/>
        </w:rPr>
        <w:t>Sign up and sign in</w:t>
      </w:r>
    </w:p>
    <w:p w14:paraId="5A8CF039" w14:textId="3657921B" w:rsidR="004000E4" w:rsidRPr="00011C2E" w:rsidRDefault="0067093F" w:rsidP="004000E4">
      <w:pPr>
        <w:pStyle w:val="a3"/>
        <w:ind w:left="1200"/>
      </w:pPr>
      <w:r w:rsidRPr="00011C2E">
        <w:rPr>
          <w:lang w:val="en"/>
        </w:rPr>
        <w:t>After the launcher update/download is completed, enter the registration login page, and you need to complete the login to allow you to jump to other function pages;</w:t>
      </w:r>
    </w:p>
    <w:p w14:paraId="76CCF6B5" w14:textId="4544A8EC" w:rsidR="00F305D2" w:rsidRPr="00011C2E" w:rsidRDefault="004000E4" w:rsidP="00F305D2">
      <w:pPr>
        <w:pStyle w:val="a3"/>
        <w:numPr>
          <w:ilvl w:val="1"/>
          <w:numId w:val="12"/>
        </w:numPr>
      </w:pPr>
      <w:r w:rsidRPr="00011C2E">
        <w:rPr>
          <w:lang w:val="en"/>
        </w:rPr>
        <w:t>enroll</w:t>
      </w:r>
    </w:p>
    <w:p w14:paraId="0141B2C6" w14:textId="50D0B226" w:rsidR="0077257C" w:rsidRPr="00011C2E" w:rsidRDefault="0077257C" w:rsidP="007E03CB">
      <w:pPr>
        <w:pStyle w:val="a3"/>
        <w:ind w:left="1680"/>
      </w:pPr>
      <w:r w:rsidRPr="00011C2E">
        <w:rPr>
          <w:lang w:val="en"/>
        </w:rPr>
        <w:t>If the player has already registered on the mobile app, they can directly enter the account password to log in or scan the code to log in. Otherwise, registration is required, and the registration process and content are the same as on the mobile phone.</w:t>
      </w:r>
    </w:p>
    <w:p w14:paraId="6B391D77" w14:textId="77777777" w:rsidR="0077257C" w:rsidRPr="00011C2E" w:rsidRDefault="0077257C" w:rsidP="004000E4">
      <w:pPr>
        <w:pStyle w:val="a3"/>
        <w:ind w:left="1680"/>
        <w:rPr>
          <w:color w:val="00B050"/>
        </w:rPr>
      </w:pPr>
    </w:p>
    <w:p w14:paraId="607ED233" w14:textId="42CBEF03" w:rsidR="004000E4" w:rsidRPr="00011C2E" w:rsidRDefault="004000E4" w:rsidP="004000E4">
      <w:pPr>
        <w:pStyle w:val="a3"/>
        <w:numPr>
          <w:ilvl w:val="1"/>
          <w:numId w:val="12"/>
        </w:numPr>
      </w:pPr>
      <w:r w:rsidRPr="00011C2E">
        <w:rPr>
          <w:lang w:val="en"/>
        </w:rPr>
        <w:t>login</w:t>
      </w:r>
    </w:p>
    <w:p w14:paraId="249D234D" w14:textId="1B39D9B9" w:rsidR="004000E4" w:rsidRPr="00011C2E" w:rsidRDefault="004000E4" w:rsidP="004000E4">
      <w:pPr>
        <w:pStyle w:val="a3"/>
        <w:ind w:left="1680"/>
      </w:pPr>
      <w:r w:rsidRPr="00011C2E">
        <w:rPr>
          <w:lang w:val="en"/>
        </w:rPr>
        <w:t>The user uses the registered email address and the set password to log in (or scan the app code to log in), and the second automatic login is saved, and only one login account information is saved (refer to Steam login).</w:t>
      </w:r>
    </w:p>
    <w:p w14:paraId="4FACA67C" w14:textId="1177E1F6" w:rsidR="00D66634" w:rsidRPr="00011C2E" w:rsidRDefault="00D66634" w:rsidP="00D66634">
      <w:pPr>
        <w:pStyle w:val="a3"/>
        <w:numPr>
          <w:ilvl w:val="1"/>
          <w:numId w:val="12"/>
        </w:numPr>
      </w:pPr>
      <w:r w:rsidRPr="00011C2E">
        <w:rPr>
          <w:lang w:val="en"/>
        </w:rPr>
        <w:t>Retrieve your password</w:t>
      </w:r>
    </w:p>
    <w:p w14:paraId="3F24678B" w14:textId="6CE78210" w:rsidR="00D66634" w:rsidRPr="00011C2E" w:rsidRDefault="00D66634" w:rsidP="00D66634">
      <w:pPr>
        <w:pStyle w:val="a3"/>
        <w:ind w:left="1680"/>
      </w:pPr>
      <w:r w:rsidRPr="00011C2E">
        <w:rPr>
          <w:lang w:val="en"/>
        </w:rPr>
        <w:t>Users can reset their password by sending an email to their mailbox.</w:t>
      </w:r>
    </w:p>
    <w:p w14:paraId="0875A2B7" w14:textId="463318F1" w:rsidR="00D66634" w:rsidRPr="00011C2E" w:rsidRDefault="00D66634" w:rsidP="00D66634">
      <w:pPr>
        <w:pStyle w:val="a3"/>
        <w:numPr>
          <w:ilvl w:val="1"/>
          <w:numId w:val="12"/>
        </w:numPr>
      </w:pPr>
      <w:r w:rsidRPr="00011C2E">
        <w:rPr>
          <w:lang w:val="en"/>
        </w:rPr>
        <w:t>Customer support</w:t>
      </w:r>
    </w:p>
    <w:p w14:paraId="6AC69746" w14:textId="6098C587" w:rsidR="007B18F6" w:rsidRPr="00011C2E" w:rsidRDefault="00D66634" w:rsidP="007B18F6">
      <w:pPr>
        <w:pStyle w:val="a3"/>
        <w:ind w:left="1680"/>
      </w:pPr>
      <w:r w:rsidRPr="00011C2E">
        <w:rPr>
          <w:lang w:val="en"/>
        </w:rPr>
        <w:lastRenderedPageBreak/>
        <w:t>Provide customer service contact details on the login screen.</w:t>
      </w:r>
    </w:p>
    <w:p w14:paraId="5FDEBB29" w14:textId="57828AE4" w:rsidR="007B18F6" w:rsidRPr="00011C2E" w:rsidRDefault="007B18F6" w:rsidP="007B18F6">
      <w:pPr>
        <w:pStyle w:val="a3"/>
        <w:numPr>
          <w:ilvl w:val="1"/>
          <w:numId w:val="12"/>
        </w:numPr>
      </w:pPr>
      <w:r w:rsidRPr="00011C2E">
        <w:rPr>
          <w:lang w:val="en"/>
        </w:rPr>
        <w:t>Custom avatars</w:t>
      </w:r>
    </w:p>
    <w:p w14:paraId="36735B18" w14:textId="078416FC" w:rsidR="007B18F6" w:rsidRPr="00011C2E" w:rsidRDefault="007B18F6" w:rsidP="007B18F6">
      <w:pPr>
        <w:pStyle w:val="a3"/>
        <w:ind w:left="1680"/>
      </w:pPr>
      <w:r w:rsidRPr="00011C2E">
        <w:rPr>
          <w:lang w:val="en"/>
        </w:rPr>
        <w:t>After completing the login, if the user has not established a custom image, jump to the custom image interface,</w:t>
      </w:r>
      <w:r>
        <w:rPr>
          <w:lang w:val="en"/>
        </w:rPr>
        <w:t xml:space="preserve"> after selecting the gender, </w:t>
      </w:r>
      <w:r w:rsidRPr="00011C2E">
        <w:rPr>
          <w:lang w:val="en"/>
        </w:rPr>
        <w:t>select their initial image in the 4 preset face images, and can replace the tops, bottoms and headdresses, the replacement can be selected from</w:t>
      </w:r>
      <w:r>
        <w:rPr>
          <w:lang w:val="en"/>
        </w:rPr>
        <w:t xml:space="preserve"> </w:t>
      </w:r>
      <w:r w:rsidR="007F4D52" w:rsidRPr="00011C2E">
        <w:rPr>
          <w:lang w:val="en"/>
        </w:rPr>
        <w:t>3</w:t>
      </w:r>
      <w:r>
        <w:rPr>
          <w:lang w:val="en"/>
        </w:rPr>
        <w:t xml:space="preserve"> </w:t>
      </w:r>
      <w:r w:rsidRPr="00011C2E">
        <w:rPr>
          <w:lang w:val="en"/>
        </w:rPr>
        <w:t>different models, after the completion of the creation of the default image to the account, the next launch does not need to be re-customized. At the same time, players can</w:t>
      </w:r>
      <w:r>
        <w:rPr>
          <w:lang w:val="en"/>
        </w:rPr>
        <w:t xml:space="preserve"> </w:t>
      </w:r>
      <w:r w:rsidR="00640E4E" w:rsidRPr="00011C2E">
        <w:rPr>
          <w:lang w:val="en"/>
        </w:rPr>
        <w:t xml:space="preserve">choose their own avatar from the default 5 avatars. </w:t>
      </w:r>
    </w:p>
    <w:p w14:paraId="7524E9F1" w14:textId="0FFD4139" w:rsidR="00DE4A54" w:rsidRPr="00011C2E" w:rsidRDefault="00515C45" w:rsidP="00DE4A54">
      <w:pPr>
        <w:pStyle w:val="a3"/>
        <w:numPr>
          <w:ilvl w:val="0"/>
          <w:numId w:val="12"/>
        </w:numPr>
        <w:rPr>
          <w:b/>
          <w:bCs/>
        </w:rPr>
      </w:pPr>
      <w:r w:rsidRPr="00011C2E">
        <w:rPr>
          <w:b/>
          <w:bCs/>
          <w:lang w:val="en"/>
        </w:rPr>
        <w:t>Main interface</w:t>
      </w:r>
    </w:p>
    <w:p w14:paraId="2A1E5E59" w14:textId="0C1C919B" w:rsidR="00762E31" w:rsidRPr="00011C2E" w:rsidRDefault="007B18F6" w:rsidP="00762E31">
      <w:pPr>
        <w:pStyle w:val="a3"/>
        <w:ind w:left="1200"/>
      </w:pPr>
      <w:r w:rsidRPr="00011C2E">
        <w:rPr>
          <w:lang w:val="en"/>
        </w:rPr>
        <w:t>After completing the login, enter the game launch preparation interface.</w:t>
      </w:r>
    </w:p>
    <w:p w14:paraId="1E44F954" w14:textId="2939F599" w:rsidR="0088665A" w:rsidRPr="00011C2E" w:rsidRDefault="0088665A" w:rsidP="0088665A">
      <w:pPr>
        <w:pStyle w:val="a3"/>
        <w:numPr>
          <w:ilvl w:val="1"/>
          <w:numId w:val="12"/>
        </w:numPr>
      </w:pPr>
      <w:r w:rsidRPr="00011C2E">
        <w:rPr>
          <w:lang w:val="en"/>
        </w:rPr>
        <w:t>Image preview</w:t>
      </w:r>
    </w:p>
    <w:p w14:paraId="743A742B" w14:textId="5C4525E9" w:rsidR="0088665A" w:rsidRPr="00011C2E" w:rsidRDefault="00B7048F" w:rsidP="0088665A">
      <w:pPr>
        <w:pStyle w:val="a3"/>
        <w:ind w:left="1680"/>
      </w:pPr>
      <w:r w:rsidRPr="00011C2E">
        <w:rPr>
          <w:lang w:val="en"/>
        </w:rPr>
        <w:t>Scenario-based interface, the current interface will display a custom image preview, refer to the</w:t>
      </w:r>
      <w:r w:rsidR="0088665A" w:rsidRPr="00011C2E">
        <w:rPr>
          <w:lang w:val="en"/>
        </w:rPr>
        <w:t>CSGO</w:t>
      </w:r>
      <w:r>
        <w:rPr>
          <w:lang w:val="en"/>
        </w:rPr>
        <w:t xml:space="preserve"> </w:t>
      </w:r>
      <w:r w:rsidR="0088665A" w:rsidRPr="00011C2E">
        <w:rPr>
          <w:lang w:val="en"/>
        </w:rPr>
        <w:t xml:space="preserve">main interface, and there are multiple backgrounds that can be randomly rotated (one background at a time to enter the game). </w:t>
      </w:r>
    </w:p>
    <w:p w14:paraId="38F0D643" w14:textId="4E23AD45" w:rsidR="0088665A" w:rsidRPr="00011C2E" w:rsidRDefault="0088665A" w:rsidP="0088665A">
      <w:pPr>
        <w:pStyle w:val="a3"/>
        <w:numPr>
          <w:ilvl w:val="1"/>
          <w:numId w:val="12"/>
        </w:numPr>
      </w:pPr>
      <w:r w:rsidRPr="00011C2E">
        <w:rPr>
          <w:lang w:val="en"/>
        </w:rPr>
        <w:t>Server status</w:t>
      </w:r>
    </w:p>
    <w:p w14:paraId="49BB1FB6" w14:textId="3646638F" w:rsidR="0088665A" w:rsidRPr="00011C2E" w:rsidRDefault="0088665A" w:rsidP="0088665A">
      <w:pPr>
        <w:pStyle w:val="a3"/>
        <w:ind w:left="1680"/>
      </w:pPr>
      <w:r w:rsidRPr="00011C2E">
        <w:rPr>
          <w:lang w:val="en"/>
        </w:rPr>
        <w:t>Displays the current connection status and latency to the server and is &lt;80ms), Huang (&lt;200msAnd &gt;80ms), red (greater than200ms) icon prompt</w:t>
      </w:r>
    </w:p>
    <w:p w14:paraId="7F66B2D6" w14:textId="77777777" w:rsidR="002E1A49" w:rsidRPr="00011C2E" w:rsidRDefault="002E1A49" w:rsidP="002E1A49">
      <w:pPr>
        <w:pStyle w:val="a3"/>
        <w:numPr>
          <w:ilvl w:val="1"/>
          <w:numId w:val="12"/>
        </w:numPr>
      </w:pPr>
      <w:r w:rsidRPr="00011C2E">
        <w:rPr>
          <w:lang w:val="en"/>
        </w:rPr>
        <w:t>Device connection</w:t>
      </w:r>
    </w:p>
    <w:p w14:paraId="456644B5" w14:textId="3F62E0F7" w:rsidR="002E1A49" w:rsidRPr="00011C2E" w:rsidRDefault="00B7048F" w:rsidP="0088665A">
      <w:pPr>
        <w:pStyle w:val="a3"/>
        <w:ind w:left="1680"/>
      </w:pPr>
      <w:r w:rsidRPr="00011C2E">
        <w:rPr>
          <w:lang w:val="en"/>
        </w:rPr>
        <w:t>Display the device connection status, if the P</w:t>
      </w:r>
      <w:r w:rsidR="003A0386" w:rsidRPr="00011C2E">
        <w:rPr>
          <w:lang w:val="en"/>
        </w:rPr>
        <w:t>C</w:t>
      </w:r>
      <w:r>
        <w:rPr>
          <w:lang w:val="en"/>
        </w:rPr>
        <w:t xml:space="preserve"> </w:t>
      </w:r>
      <w:r w:rsidR="003A0386" w:rsidRPr="00011C2E">
        <w:rPr>
          <w:lang w:val="en"/>
        </w:rPr>
        <w:t xml:space="preserve">terminal main program, App, cycling table failed to complete the device connection matching, then select the game mode button can not be clicked, can not proceed to the next step, if the player click will prompt the player to connect the device. After clicking the Connect Device button, a tutorial pops up to guide the user through the connection (the process is similar to the current one). </w:t>
      </w:r>
    </w:p>
    <w:p w14:paraId="6D8E8316" w14:textId="2D5E9B65" w:rsidR="0088665A" w:rsidRPr="00011C2E" w:rsidRDefault="0088665A" w:rsidP="0088665A">
      <w:pPr>
        <w:pStyle w:val="a3"/>
        <w:numPr>
          <w:ilvl w:val="1"/>
          <w:numId w:val="12"/>
        </w:numPr>
      </w:pPr>
      <w:r w:rsidRPr="00011C2E">
        <w:rPr>
          <w:lang w:val="en"/>
        </w:rPr>
        <w:t>Game mode selection</w:t>
      </w:r>
    </w:p>
    <w:p w14:paraId="217C434A" w14:textId="4FF7C8F0" w:rsidR="002E1A49" w:rsidRPr="00011C2E" w:rsidRDefault="002E1A49" w:rsidP="002E1A49">
      <w:pPr>
        <w:pStyle w:val="a3"/>
        <w:ind w:left="1680"/>
      </w:pPr>
      <w:r w:rsidRPr="00011C2E">
        <w:rPr>
          <w:lang w:val="en"/>
        </w:rPr>
        <w:lastRenderedPageBreak/>
        <w:t>The current game's main mode defaults to Kinix Riding Mini Games, where two game modes can be selected</w:t>
      </w:r>
    </w:p>
    <w:p w14:paraId="6C86E7C7" w14:textId="71B3D5E5" w:rsidR="0088665A" w:rsidRPr="00011C2E" w:rsidRDefault="002E1A49" w:rsidP="002E1A49">
      <w:pPr>
        <w:pStyle w:val="a3"/>
        <w:numPr>
          <w:ilvl w:val="2"/>
          <w:numId w:val="12"/>
        </w:numPr>
      </w:pPr>
      <w:r w:rsidRPr="00011C2E">
        <w:rPr>
          <w:lang w:val="en"/>
        </w:rPr>
        <w:t>Custom rooms</w:t>
      </w:r>
    </w:p>
    <w:p w14:paraId="7930FB00" w14:textId="77777777" w:rsidR="00CB5D47" w:rsidRPr="00011C2E" w:rsidRDefault="002E1A49" w:rsidP="009A522D">
      <w:pPr>
        <w:pStyle w:val="a3"/>
        <w:ind w:left="2100"/>
      </w:pPr>
      <w:r w:rsidRPr="00011C2E">
        <w:rPr>
          <w:lang w:val="en"/>
        </w:rPr>
        <w:t>Players can create custom rooms (P2P), invite Kinix friends added to the social system to enter the room for common play, and add/remove BOT, allowing 1 to</w:t>
      </w:r>
      <w:r>
        <w:rPr>
          <w:lang w:val="en"/>
        </w:rPr>
        <w:t xml:space="preserve"> </w:t>
      </w:r>
      <w:r w:rsidRPr="00011C2E">
        <w:rPr>
          <w:lang w:val="en"/>
        </w:rPr>
        <w:t>4</w:t>
      </w:r>
      <w:r>
        <w:rPr>
          <w:lang w:val="en"/>
        </w:rPr>
        <w:t xml:space="preserve"> </w:t>
      </w:r>
      <w:r w:rsidRPr="00011C2E">
        <w:rPr>
          <w:lang w:val="en"/>
        </w:rPr>
        <w:t>players (includingBOT) to start the game. At the same time, the</w:t>
      </w:r>
      <w:r>
        <w:rPr>
          <w:lang w:val="en"/>
        </w:rPr>
        <w:t xml:space="preserve"> number of Mini </w:t>
      </w:r>
      <w:r w:rsidRPr="00011C2E">
        <w:rPr>
          <w:lang w:val="en"/>
        </w:rPr>
        <w:t xml:space="preserve"> G</w:t>
      </w:r>
      <w:r>
        <w:rPr>
          <w:lang w:val="en"/>
        </w:rPr>
        <w:t xml:space="preserve"> ames can be set </w:t>
      </w:r>
      <w:r w:rsidRPr="00011C2E">
        <w:rPr>
          <w:lang w:val="en"/>
        </w:rPr>
        <w:t>to (within 3 to</w:t>
      </w:r>
      <w:r>
        <w:rPr>
          <w:lang w:val="en"/>
        </w:rPr>
        <w:t xml:space="preserve"> </w:t>
      </w:r>
      <w:r w:rsidR="002140B0" w:rsidRPr="00011C2E">
        <w:rPr>
          <w:lang w:val="en"/>
        </w:rPr>
        <w:t>8</w:t>
      </w:r>
      <w:r w:rsidRPr="00011C2E">
        <w:rPr>
          <w:lang w:val="en"/>
        </w:rPr>
        <w:t>).</w:t>
      </w:r>
    </w:p>
    <w:p w14:paraId="4A206170" w14:textId="2C7C74C9" w:rsidR="002E1A49" w:rsidRPr="00011C2E" w:rsidRDefault="002E1A49" w:rsidP="00CB5D47">
      <w:pPr>
        <w:pStyle w:val="a3"/>
        <w:ind w:left="1680"/>
      </w:pPr>
      <w:r w:rsidRPr="00011C2E">
        <w:rPr>
          <w:lang w:val="en"/>
        </w:rPr>
        <w:t>Matching Mode (Quick Game)</w:t>
      </w:r>
    </w:p>
    <w:p w14:paraId="24F42B5F" w14:textId="77777777" w:rsidR="009A522D" w:rsidRPr="00011C2E" w:rsidRDefault="002E1A49" w:rsidP="009A522D">
      <w:pPr>
        <w:pStyle w:val="a3"/>
        <w:ind w:left="2100"/>
      </w:pPr>
      <w:r w:rsidRPr="00011C2E">
        <w:rPr>
          <w:lang w:val="en"/>
        </w:rPr>
        <w:t xml:space="preserve">Players select the matching mode, perform server search matching game, search for more than </w:t>
      </w:r>
      <w:r w:rsidR="00B87827" w:rsidRPr="00011C2E">
        <w:rPr>
          <w:lang w:val="en"/>
        </w:rPr>
        <w:t>1</w:t>
      </w:r>
      <w:r>
        <w:rPr>
          <w:lang w:val="en"/>
        </w:rPr>
        <w:t xml:space="preserve"> </w:t>
      </w:r>
      <w:r w:rsidR="00B87827" w:rsidRPr="00011C2E">
        <w:rPr>
          <w:lang w:val="en"/>
        </w:rPr>
        <w:t>minute, add BOT</w:t>
      </w:r>
      <w:r>
        <w:rPr>
          <w:lang w:val="en"/>
        </w:rPr>
        <w:t xml:space="preserve"> </w:t>
      </w:r>
      <w:r w:rsidR="00B87827" w:rsidRPr="00011C2E">
        <w:rPr>
          <w:lang w:val="en"/>
        </w:rPr>
        <w:t>to 4 players to start entering the game. (Priority matches players in the same region, followed by players in different regions, followed by bot), match mode current 1</w:t>
      </w:r>
      <w:r>
        <w:rPr>
          <w:lang w:val="en"/>
        </w:rPr>
        <w:t xml:space="preserve"> </w:t>
      </w:r>
      <w:r w:rsidR="0022005C" w:rsidRPr="00011C2E">
        <w:rPr>
          <w:lang w:val="en"/>
        </w:rPr>
        <w:t>In version 0</w:t>
      </w:r>
      <w:r>
        <w:rPr>
          <w:lang w:val="en"/>
        </w:rPr>
        <w:t xml:space="preserve">, all Mini </w:t>
      </w:r>
      <w:r w:rsidR="0022005C" w:rsidRPr="00011C2E">
        <w:rPr>
          <w:lang w:val="en"/>
        </w:rPr>
        <w:t xml:space="preserve"> G</w:t>
      </w:r>
      <w:r>
        <w:rPr>
          <w:lang w:val="en"/>
        </w:rPr>
        <w:t xml:space="preserve"> ames are </w:t>
      </w:r>
      <w:r w:rsidR="0022005C" w:rsidRPr="00011C2E">
        <w:rPr>
          <w:lang w:val="en"/>
        </w:rPr>
        <w:t xml:space="preserve">randomly selected by default. </w:t>
      </w:r>
    </w:p>
    <w:p w14:paraId="54F217A5" w14:textId="77777777" w:rsidR="009A522D" w:rsidRPr="00011C2E" w:rsidRDefault="009A522D" w:rsidP="009A522D">
      <w:pPr>
        <w:pStyle w:val="a3"/>
        <w:ind w:left="2100"/>
      </w:pPr>
    </w:p>
    <w:p w14:paraId="320E29C1" w14:textId="4630B08E" w:rsidR="00DE4A54" w:rsidRPr="00011C2E" w:rsidRDefault="00DE4A54" w:rsidP="009A522D">
      <w:pPr>
        <w:pStyle w:val="a3"/>
        <w:ind w:left="2100"/>
        <w:rPr>
          <w:b/>
          <w:bCs/>
        </w:rPr>
      </w:pPr>
      <w:r w:rsidRPr="00011C2E">
        <w:rPr>
          <w:b/>
          <w:bCs/>
          <w:lang w:val="en"/>
        </w:rPr>
        <w:t>Kinix Riding Mini Games</w:t>
      </w:r>
      <w:r w:rsidR="004A2761" w:rsidRPr="00011C2E">
        <w:rPr>
          <w:b/>
          <w:bCs/>
          <w:lang w:val="en"/>
        </w:rPr>
        <w:t xml:space="preserve"> V1.</w:t>
      </w:r>
      <w:r>
        <w:rPr>
          <w:lang w:val="en"/>
        </w:rPr>
        <w:t xml:space="preserve"> </w:t>
      </w:r>
      <w:r w:rsidR="004A2761" w:rsidRPr="00011C2E">
        <w:rPr>
          <w:b/>
          <w:bCs/>
          <w:lang w:val="en"/>
        </w:rPr>
        <w:t>0</w:t>
      </w:r>
    </w:p>
    <w:p w14:paraId="5B14F321" w14:textId="210B62BD" w:rsidR="0022005C" w:rsidRPr="00011C2E" w:rsidRDefault="0022005C" w:rsidP="0022005C">
      <w:pPr>
        <w:pStyle w:val="a3"/>
        <w:ind w:left="1200"/>
      </w:pPr>
      <w:r w:rsidRPr="00011C2E">
        <w:rPr>
          <w:lang w:val="en"/>
        </w:rPr>
        <w:t>Kinix Riding Mini Games is a collection of cycling mini-games that randomly selects a certain number from the Mini G ames pool after the game completion mode selection is launched (the matching mode is currently randomly selected by all Mini</w:t>
      </w:r>
      <w:r w:rsidR="00CB5D47" w:rsidRPr="00011C2E">
        <w:rPr>
          <w:lang w:val="en"/>
        </w:rPr>
        <w:t xml:space="preserve"> Gs ames, custom rooms are played sequentially according to the total number of players selected), and the randomly selected games cannot be the same. After the end of each mini-game, the player will receive the number of trophies according to the ranking, and after a round of games, the final ranking will be determined according to the player's final total number of trophies, the statistics will be displayed and the reward will be settled. </w:t>
      </w:r>
    </w:p>
    <w:p w14:paraId="3D58E8A1" w14:textId="77777777" w:rsidR="00BB70C7" w:rsidRPr="00011C2E" w:rsidRDefault="00BB70C7" w:rsidP="0022005C">
      <w:pPr>
        <w:pStyle w:val="a3"/>
        <w:ind w:left="1200"/>
      </w:pPr>
      <w:r w:rsidRPr="00011C2E">
        <w:rPr>
          <w:lang w:val="en"/>
        </w:rPr>
        <w:t>Reward:</w:t>
      </w:r>
    </w:p>
    <w:p w14:paraId="3FAB4240" w14:textId="0FB6FE1E" w:rsidR="00BB70C7" w:rsidRPr="00011C2E" w:rsidRDefault="00A5623E" w:rsidP="0022005C">
      <w:pPr>
        <w:pStyle w:val="a3"/>
        <w:ind w:left="1200"/>
      </w:pPr>
      <w:r w:rsidRPr="00011C2E">
        <w:rPr>
          <w:lang w:val="en"/>
        </w:rPr>
        <w:lastRenderedPageBreak/>
        <w:t xml:space="preserve">Individual Level: Calculated based on the actual number of miles added in a round of the game (see the social page below for the formula), game currency: +50+ place rewards (200/150/100/50). </w:t>
      </w:r>
    </w:p>
    <w:p w14:paraId="7278DFA9" w14:textId="77777777" w:rsidR="00BB70C7" w:rsidRPr="00011C2E" w:rsidRDefault="00BB70C7" w:rsidP="0022005C">
      <w:pPr>
        <w:pStyle w:val="a3"/>
        <w:ind w:left="1200"/>
      </w:pPr>
    </w:p>
    <w:p w14:paraId="48D5FC01" w14:textId="74734638" w:rsidR="00BB70C7" w:rsidRPr="00011C2E" w:rsidRDefault="00BB70C7" w:rsidP="0022005C">
      <w:pPr>
        <w:pStyle w:val="a3"/>
        <w:ind w:left="1200"/>
      </w:pPr>
      <w:r w:rsidRPr="00011C2E">
        <w:rPr>
          <w:lang w:val="en"/>
        </w:rPr>
        <w:t>Statistics:</w:t>
      </w:r>
    </w:p>
    <w:p w14:paraId="6F68669B" w14:textId="3E734677" w:rsidR="00A5623E" w:rsidRPr="00011C2E" w:rsidRDefault="002B0C4C" w:rsidP="0022005C">
      <w:pPr>
        <w:pStyle w:val="a3"/>
        <w:ind w:left="1200"/>
      </w:pPr>
      <w:r w:rsidRPr="00011C2E">
        <w:rPr>
          <w:lang w:val="en"/>
        </w:rPr>
        <w:t>When a round of games is completed, statistics will pop up at the same time on the billing reward interface, including the riding time of the game, the riding distance (note that the riding distance will be calculated at any time after entering a round of games and before the end of all mini-games, including the transition page between mini-games), calorie consumption, average/maximum power, average/maximum speed.</w:t>
      </w:r>
    </w:p>
    <w:p w14:paraId="621F363D" w14:textId="1C724230" w:rsidR="0062157E" w:rsidRPr="00011C2E" w:rsidRDefault="0062157E" w:rsidP="0022005C">
      <w:pPr>
        <w:pStyle w:val="a3"/>
        <w:ind w:left="1200"/>
      </w:pPr>
      <w:r w:rsidRPr="00011C2E">
        <w:rPr>
          <w:lang w:val="en"/>
        </w:rPr>
        <w:t>The course of a round of the game is:</w:t>
      </w:r>
    </w:p>
    <w:p w14:paraId="650B2808" w14:textId="33A9F24F" w:rsidR="0062157E" w:rsidRPr="00011C2E" w:rsidRDefault="0062157E" w:rsidP="0062157E">
      <w:pPr>
        <w:pStyle w:val="a3"/>
        <w:numPr>
          <w:ilvl w:val="0"/>
          <w:numId w:val="14"/>
        </w:numPr>
      </w:pPr>
      <w:r w:rsidRPr="00011C2E">
        <w:rPr>
          <w:lang w:val="en"/>
        </w:rPr>
        <w:t>Preview the next Mini Games</w:t>
      </w:r>
      <w:r>
        <w:rPr>
          <w:lang w:val="en"/>
        </w:rPr>
        <w:t xml:space="preserve"> </w:t>
      </w:r>
      <w:r w:rsidRPr="00011C2E">
        <w:rPr>
          <w:lang w:val="en"/>
        </w:rPr>
        <w:t xml:space="preserve">and play instructional (video, text); </w:t>
      </w:r>
    </w:p>
    <w:p w14:paraId="1A4778E6" w14:textId="19C199DE" w:rsidR="0062157E" w:rsidRPr="00011C2E" w:rsidRDefault="0062157E" w:rsidP="0062157E">
      <w:pPr>
        <w:pStyle w:val="a3"/>
        <w:numPr>
          <w:ilvl w:val="0"/>
          <w:numId w:val="14"/>
        </w:numPr>
      </w:pPr>
      <w:r w:rsidRPr="00011C2E">
        <w:rPr>
          <w:lang w:val="en"/>
        </w:rPr>
        <w:t xml:space="preserve">Enter Mini Games; </w:t>
      </w:r>
    </w:p>
    <w:p w14:paraId="333892F8" w14:textId="1F39BE60" w:rsidR="0062157E" w:rsidRPr="00011C2E" w:rsidRDefault="0062157E" w:rsidP="0062157E">
      <w:pPr>
        <w:pStyle w:val="a3"/>
        <w:numPr>
          <w:ilvl w:val="0"/>
          <w:numId w:val="14"/>
        </w:numPr>
      </w:pPr>
      <w:r w:rsidRPr="00011C2E">
        <w:rPr>
          <w:lang w:val="en"/>
        </w:rPr>
        <w:t>Play the end animation, settle the number of Mini Games</w:t>
      </w:r>
      <w:r>
        <w:rPr>
          <w:lang w:val="en"/>
        </w:rPr>
        <w:t xml:space="preserve"> </w:t>
      </w:r>
      <w:r w:rsidR="00A712A1" w:rsidRPr="00011C2E">
        <w:rPr>
          <w:lang w:val="en"/>
        </w:rPr>
        <w:t xml:space="preserve">trophies won, and show the total ranking; </w:t>
      </w:r>
    </w:p>
    <w:p w14:paraId="4FA67D17" w14:textId="3971E4C2" w:rsidR="0062157E" w:rsidRPr="00011C2E" w:rsidRDefault="0062157E" w:rsidP="0062157E">
      <w:pPr>
        <w:pStyle w:val="a3"/>
        <w:numPr>
          <w:ilvl w:val="0"/>
          <w:numId w:val="14"/>
        </w:numPr>
      </w:pPr>
      <w:r w:rsidRPr="00011C2E">
        <w:rPr>
          <w:lang w:val="en"/>
        </w:rPr>
        <w:t>Go to the next Mini Games</w:t>
      </w:r>
      <w:r>
        <w:rPr>
          <w:lang w:val="en"/>
        </w:rPr>
        <w:t xml:space="preserve"> </w:t>
      </w:r>
      <w:r w:rsidRPr="00011C2E">
        <w:rPr>
          <w:lang w:val="en"/>
        </w:rPr>
        <w:t>preview until all Mini Games are</w:t>
      </w:r>
      <w:r>
        <w:rPr>
          <w:lang w:val="en"/>
        </w:rPr>
        <w:t xml:space="preserve"> </w:t>
      </w:r>
      <w:r w:rsidRPr="00011C2E">
        <w:rPr>
          <w:lang w:val="en"/>
        </w:rPr>
        <w:t>complete</w:t>
      </w:r>
    </w:p>
    <w:p w14:paraId="6161AD5B" w14:textId="02E24BF1" w:rsidR="0062157E" w:rsidRPr="00011C2E" w:rsidRDefault="0062157E" w:rsidP="0062157E">
      <w:pPr>
        <w:pStyle w:val="a3"/>
        <w:numPr>
          <w:ilvl w:val="0"/>
          <w:numId w:val="14"/>
        </w:numPr>
      </w:pPr>
      <w:r w:rsidRPr="00011C2E">
        <w:rPr>
          <w:lang w:val="en"/>
        </w:rPr>
        <w:t>Displays total rank, settles rewards, displays statistics</w:t>
      </w:r>
    </w:p>
    <w:p w14:paraId="6A58569F" w14:textId="7CC2150A" w:rsidR="005C3A07" w:rsidRPr="00011C2E" w:rsidRDefault="005C3A07" w:rsidP="005C3A07">
      <w:pPr>
        <w:pStyle w:val="a3"/>
      </w:pPr>
      <w:r w:rsidRPr="00011C2E">
        <w:rPr>
          <w:lang w:val="en"/>
        </w:rPr>
        <w:tab/>
      </w:r>
      <w:r w:rsidRPr="00011C2E">
        <w:rPr>
          <w:lang w:val="en"/>
        </w:rPr>
        <w:tab/>
        <w:t>Below are the Mini G ames</w:t>
      </w:r>
      <w:r>
        <w:rPr>
          <w:lang w:val="en"/>
        </w:rPr>
        <w:t xml:space="preserve"> </w:t>
      </w:r>
      <w:r w:rsidRPr="00011C2E">
        <w:rPr>
          <w:lang w:val="en"/>
        </w:rPr>
        <w:t>designed for</w:t>
      </w:r>
      <w:r>
        <w:rPr>
          <w:lang w:val="en"/>
        </w:rPr>
        <w:t xml:space="preserve"> K </w:t>
      </w:r>
      <w:r w:rsidRPr="00011C2E">
        <w:rPr>
          <w:lang w:val="en"/>
        </w:rPr>
        <w:t xml:space="preserve"> RMG 1.0</w:t>
      </w:r>
    </w:p>
    <w:p w14:paraId="1E2FF28B" w14:textId="200BE6F0" w:rsidR="005C3A07" w:rsidRPr="00011C2E" w:rsidRDefault="005C3A07" w:rsidP="005C3A07">
      <w:pPr>
        <w:pStyle w:val="a3"/>
        <w:numPr>
          <w:ilvl w:val="0"/>
          <w:numId w:val="13"/>
        </w:numPr>
      </w:pPr>
      <w:r w:rsidRPr="00011C2E">
        <w:rPr>
          <w:lang w:val="en"/>
        </w:rPr>
        <w:t>Bomb Courier</w:t>
      </w:r>
    </w:p>
    <w:p w14:paraId="03A74508" w14:textId="0587DDC8" w:rsidR="002140B0" w:rsidRPr="00011C2E" w:rsidRDefault="002140B0" w:rsidP="002140B0">
      <w:pPr>
        <w:pStyle w:val="a3"/>
        <w:ind w:left="1620"/>
      </w:pPr>
      <w:r w:rsidRPr="00011C2E">
        <w:rPr>
          <w:lang w:val="en"/>
        </w:rPr>
        <w:t>1V1V1V1</w:t>
      </w:r>
    </w:p>
    <w:p w14:paraId="1723BC5E" w14:textId="13FBBA8F" w:rsidR="002140B0" w:rsidRPr="00011C2E" w:rsidRDefault="002140B0" w:rsidP="002140B0">
      <w:pPr>
        <w:pStyle w:val="a3"/>
        <w:ind w:left="1620"/>
      </w:pPr>
      <w:r w:rsidRPr="00011C2E">
        <w:rPr>
          <w:lang w:val="en"/>
        </w:rPr>
        <w:t>In a fixed room map, refresh a bomb on a random player, explode after a countdownof 30</w:t>
      </w:r>
      <w:r>
        <w:rPr>
          <w:lang w:val="en"/>
        </w:rPr>
        <w:t xml:space="preserve"> </w:t>
      </w:r>
      <w:r w:rsidRPr="00011C2E">
        <w:rPr>
          <w:lang w:val="en"/>
        </w:rPr>
        <w:t>seconds (the bomb flashing effect increases with the frequency of flashing over time, not directly prompting the player to count down), the player can pass the bomb out by contacting other players, the player who is stuffed with the bomb will be stunned in situ for 2 seconds (the speed of the character in the game is reduced to 0, and the player who holds the bomb gets</w:t>
      </w:r>
      <w:r w:rsidR="00E15C74" w:rsidRPr="00011C2E">
        <w:rPr>
          <w:lang w:val="en"/>
        </w:rPr>
        <w:t xml:space="preserve">10). % Speed Conversion Rate (The speed of the bike is reflected in the </w:t>
      </w:r>
      <w:r w:rsidR="00E15C74" w:rsidRPr="00011C2E">
        <w:rPr>
          <w:lang w:val="en"/>
        </w:rPr>
        <w:lastRenderedPageBreak/>
        <w:t xml:space="preserve">speed of the game character, the same below) bonus. When the bomb explodes, the player holding the bomb is eliminated, and then another random bomb is re-spawned to the player until the last player remains. In the end, 1, 2, 3 and 4 trophies are awarded according to the order in which they were eliminated. </w:t>
      </w:r>
    </w:p>
    <w:p w14:paraId="3C62051A" w14:textId="7EBD7E8A" w:rsidR="005C3A07" w:rsidRPr="00011C2E" w:rsidRDefault="005C3A07" w:rsidP="005C3A07">
      <w:pPr>
        <w:pStyle w:val="a3"/>
        <w:numPr>
          <w:ilvl w:val="0"/>
          <w:numId w:val="13"/>
        </w:numPr>
      </w:pPr>
      <w:r w:rsidRPr="00011C2E">
        <w:rPr>
          <w:lang w:val="en"/>
        </w:rPr>
        <w:t>Obstacle course off-road</w:t>
      </w:r>
    </w:p>
    <w:p w14:paraId="46AC6F17" w14:textId="47140A33" w:rsidR="00E15C74" w:rsidRPr="00011C2E" w:rsidRDefault="00E15C74" w:rsidP="00E15C74">
      <w:pPr>
        <w:pStyle w:val="a3"/>
        <w:ind w:left="1620"/>
      </w:pPr>
      <w:r w:rsidRPr="00011C2E">
        <w:rPr>
          <w:lang w:val="en"/>
        </w:rPr>
        <w:t>1V1V1V1</w:t>
      </w:r>
    </w:p>
    <w:p w14:paraId="1DD60C08" w14:textId="7B791996" w:rsidR="00E15C74" w:rsidRPr="00011C2E" w:rsidRDefault="00E15C74" w:rsidP="00E15C74">
      <w:pPr>
        <w:pStyle w:val="a3"/>
        <w:ind w:left="1620"/>
      </w:pPr>
      <w:r w:rsidRPr="00011C2E">
        <w:rPr>
          <w:lang w:val="en"/>
        </w:rPr>
        <w:t>On a fixed strip map, four players start from the starting point and ride along the track towards the finish line. There are deceleration devices (reducing</w:t>
      </w:r>
      <w:r>
        <w:rPr>
          <w:lang w:val="en"/>
        </w:rPr>
        <w:t xml:space="preserve"> </w:t>
      </w:r>
      <w:r w:rsidRPr="00011C2E">
        <w:rPr>
          <w:lang w:val="en"/>
        </w:rPr>
        <w:t>the game instantaneous character speed by 10%) and acceleration devices (increasing</w:t>
      </w:r>
      <w:r>
        <w:rPr>
          <w:lang w:val="en"/>
        </w:rPr>
        <w:t xml:space="preserve"> the instantaneous speed of the game character </w:t>
      </w:r>
      <w:r w:rsidRPr="00011C2E">
        <w:rPr>
          <w:lang w:val="en"/>
        </w:rPr>
        <w:t xml:space="preserve">by 10%), and the player will bounce off when they collide to the map boundary (the bounce force is based on the impact speed). 4, 3, 2 and 1 trophies are awarded in the order in which they reach the finish line. </w:t>
      </w:r>
    </w:p>
    <w:p w14:paraId="789BD84B" w14:textId="6A544EC5" w:rsidR="005C3A07" w:rsidRPr="00011C2E" w:rsidRDefault="005C3A07" w:rsidP="005C3A07">
      <w:pPr>
        <w:pStyle w:val="a3"/>
        <w:numPr>
          <w:ilvl w:val="0"/>
          <w:numId w:val="13"/>
        </w:numPr>
      </w:pPr>
      <w:r w:rsidRPr="00011C2E">
        <w:rPr>
          <w:lang w:val="en"/>
        </w:rPr>
        <w:t>Double swan boat</w:t>
      </w:r>
    </w:p>
    <w:p w14:paraId="3F5EB867" w14:textId="21C4E75E" w:rsidR="00E15C74" w:rsidRPr="00011C2E" w:rsidRDefault="00E15C74" w:rsidP="00E15C74">
      <w:pPr>
        <w:pStyle w:val="a3"/>
        <w:ind w:left="1620"/>
      </w:pPr>
      <w:r w:rsidRPr="00011C2E">
        <w:rPr>
          <w:lang w:val="en"/>
        </w:rPr>
        <w:t>2V2</w:t>
      </w:r>
    </w:p>
    <w:p w14:paraId="19ECBA9F" w14:textId="760DDECD" w:rsidR="00E15C74" w:rsidRPr="00011C2E" w:rsidRDefault="00E15C74" w:rsidP="00E15C74">
      <w:pPr>
        <w:pStyle w:val="a3"/>
        <w:ind w:left="1620"/>
      </w:pPr>
      <w:r w:rsidRPr="00011C2E">
        <w:rPr>
          <w:lang w:val="en"/>
        </w:rPr>
        <w:t xml:space="preserve">On the fixed map, four players in pairs, jointly driving a pedal swan boat, two players control the forward speed of the left and right sides, when the two players have the same speed, the swan ship advances forward (the movement method refers to the tank track), the player needs to control the swan ship to turn many times, there is no obstacle in the map, and the border will be bounced off (the bounce force is based on the impact speed). According to the order of reaching the finish line, the first team won 3 or 3 trophies, and the second place team won </w:t>
      </w:r>
      <w:r w:rsidR="00BB5222" w:rsidRPr="00011C2E">
        <w:rPr>
          <w:lang w:val="en"/>
        </w:rPr>
        <w:t>1</w:t>
      </w:r>
      <w:r>
        <w:rPr>
          <w:lang w:val="en"/>
        </w:rPr>
        <w:t xml:space="preserve"> </w:t>
      </w:r>
      <w:r w:rsidR="00BB5222" w:rsidRPr="00011C2E">
        <w:rPr>
          <w:lang w:val="en"/>
        </w:rPr>
        <w:t>or</w:t>
      </w:r>
      <w:r>
        <w:rPr>
          <w:lang w:val="en"/>
        </w:rPr>
        <w:t xml:space="preserve"> </w:t>
      </w:r>
      <w:r w:rsidR="00BB5222" w:rsidRPr="00011C2E">
        <w:rPr>
          <w:lang w:val="en"/>
        </w:rPr>
        <w:t>1</w:t>
      </w:r>
      <w:r>
        <w:rPr>
          <w:lang w:val="en"/>
        </w:rPr>
        <w:t xml:space="preserve"> </w:t>
      </w:r>
      <w:r w:rsidR="00712B7D" w:rsidRPr="00011C2E">
        <w:rPr>
          <w:lang w:val="en"/>
        </w:rPr>
        <w:t xml:space="preserve">trophy. </w:t>
      </w:r>
    </w:p>
    <w:p w14:paraId="5A650F60" w14:textId="3E9C7B76" w:rsidR="005C3A07" w:rsidRPr="00011C2E" w:rsidRDefault="005C3A07" w:rsidP="005C3A07">
      <w:pPr>
        <w:pStyle w:val="a3"/>
        <w:numPr>
          <w:ilvl w:val="0"/>
          <w:numId w:val="13"/>
        </w:numPr>
      </w:pPr>
      <w:r w:rsidRPr="00011C2E">
        <w:rPr>
          <w:lang w:val="en"/>
        </w:rPr>
        <w:t>tug of war</w:t>
      </w:r>
    </w:p>
    <w:p w14:paraId="143924AD" w14:textId="5E01CC9D" w:rsidR="00BB5222" w:rsidRPr="00011C2E" w:rsidRDefault="00BB5222" w:rsidP="00BB5222">
      <w:pPr>
        <w:pStyle w:val="a3"/>
        <w:ind w:left="1620"/>
      </w:pPr>
      <w:r w:rsidRPr="00011C2E">
        <w:rPr>
          <w:lang w:val="en"/>
        </w:rPr>
        <w:t>2V2</w:t>
      </w:r>
    </w:p>
    <w:p w14:paraId="06137B3B" w14:textId="20CB2E94" w:rsidR="00BB5222" w:rsidRPr="00011C2E" w:rsidRDefault="00B70565" w:rsidP="00BB5222">
      <w:pPr>
        <w:pStyle w:val="a3"/>
        <w:ind w:left="1620"/>
      </w:pPr>
      <w:r w:rsidRPr="00011C2E">
        <w:rPr>
          <w:lang w:val="en"/>
        </w:rPr>
        <w:t>The two sides are in a lateral tug-of-war perspective, and the tug-of-war rope mark is 25</w:t>
      </w:r>
      <w:r>
        <w:rPr>
          <w:lang w:val="en"/>
        </w:rPr>
        <w:t xml:space="preserve"> meters away from the victory line between the </w:t>
      </w:r>
      <w:r>
        <w:rPr>
          <w:lang w:val="en"/>
        </w:rPr>
        <w:lastRenderedPageBreak/>
        <w:t>two sides</w:t>
      </w:r>
      <w:r w:rsidRPr="00011C2E">
        <w:rPr>
          <w:lang w:val="en"/>
        </w:rPr>
        <w:t>. The two sides do not need to control the direction, only</w:t>
      </w:r>
      <w:r>
        <w:rPr>
          <w:lang w:val="en"/>
        </w:rPr>
        <w:t xml:space="preserve"> </w:t>
      </w:r>
      <w:r w:rsidR="00BB5222" w:rsidRPr="00011C2E">
        <w:rPr>
          <w:lang w:val="en"/>
        </w:rPr>
        <w:t>after the end of the 5-second countdown, pedal hard, calculate the combined speed of the two groups as the movement speed of the middle mark of the tug-of-war rope, and determine the team's victory when the mark moves to the victory line of one side (the distance is, 3 or 3 trophies are won, and the other team wins 1 or 1 trophy</w:t>
      </w:r>
      <w:r>
        <w:rPr>
          <w:lang w:val="en"/>
        </w:rPr>
        <w:t>).</w:t>
      </w:r>
    </w:p>
    <w:p w14:paraId="41E518CE" w14:textId="13D217BB" w:rsidR="005C3A07" w:rsidRPr="00011C2E" w:rsidRDefault="00A82082" w:rsidP="005C3A07">
      <w:pPr>
        <w:pStyle w:val="a3"/>
        <w:numPr>
          <w:ilvl w:val="0"/>
          <w:numId w:val="13"/>
        </w:numPr>
      </w:pPr>
      <w:r w:rsidRPr="00011C2E">
        <w:rPr>
          <w:lang w:val="en"/>
        </w:rPr>
        <w:t>spotlight</w:t>
      </w:r>
    </w:p>
    <w:p w14:paraId="2531E7FD" w14:textId="00F37D7C" w:rsidR="00A82082" w:rsidRPr="00011C2E" w:rsidRDefault="00A82082" w:rsidP="00A82082">
      <w:pPr>
        <w:pStyle w:val="a3"/>
        <w:ind w:left="1620"/>
      </w:pPr>
      <w:r w:rsidRPr="00011C2E">
        <w:rPr>
          <w:lang w:val="en"/>
        </w:rPr>
        <w:t>1V1V1V1</w:t>
      </w:r>
    </w:p>
    <w:p w14:paraId="18219F3E" w14:textId="51D5B8AF" w:rsidR="00A82082" w:rsidRPr="00011C2E" w:rsidRDefault="00A82082" w:rsidP="00A82082">
      <w:pPr>
        <w:pStyle w:val="a3"/>
        <w:ind w:left="1620"/>
      </w:pPr>
      <w:r w:rsidRPr="00011C2E">
        <w:rPr>
          <w:lang w:val="en"/>
        </w:rPr>
        <w:t>In a fixed rectangular room, the player randomly selects a circular area, the viewing angle is the spotlight, the player needs to move to the spotlight as soon as possible, increase the number of pt points per second under the influence of the spotlight, the single spotlight lastsfor 30</w:t>
      </w:r>
      <w:r>
        <w:rPr>
          <w:lang w:val="en"/>
        </w:rPr>
        <w:t xml:space="preserve"> </w:t>
      </w:r>
      <w:r w:rsidRPr="00011C2E">
        <w:rPr>
          <w:lang w:val="en"/>
        </w:rPr>
        <w:t>seconds, the player can knock other players out of the spotlight range. After</w:t>
      </w:r>
      <w:r>
        <w:rPr>
          <w:lang w:val="en"/>
        </w:rPr>
        <w:t xml:space="preserve"> </w:t>
      </w:r>
      <w:r w:rsidRPr="00011C2E">
        <w:rPr>
          <w:lang w:val="en"/>
        </w:rPr>
        <w:t>3</w:t>
      </w:r>
      <w:r>
        <w:rPr>
          <w:lang w:val="en"/>
        </w:rPr>
        <w:t xml:space="preserve"> </w:t>
      </w:r>
      <w:r w:rsidRPr="00011C2E">
        <w:rPr>
          <w:lang w:val="en"/>
        </w:rPr>
        <w:t>stationary spotlights, 3 more moving spotlights appear, moving at a speed of 5 m/s along a random straight line through the midpoint of the rectangular room, and finally counting the pt points of each player, from high to low, to get 4, 3, 2, 1 trophies. (If the two players have the same pt point, they will be tied, and the subsequent players will rise one place in the ranking, that is, 4, 4, 3, and 2 trophies may appear).</w:t>
      </w:r>
    </w:p>
    <w:p w14:paraId="55E17B5A" w14:textId="5716DEE9" w:rsidR="005C3A07" w:rsidRPr="00011C2E" w:rsidRDefault="000C0DE4" w:rsidP="005C3A07">
      <w:pPr>
        <w:pStyle w:val="a3"/>
        <w:numPr>
          <w:ilvl w:val="0"/>
          <w:numId w:val="13"/>
        </w:numPr>
      </w:pPr>
      <w:r w:rsidRPr="00011C2E">
        <w:rPr>
          <w:lang w:val="en"/>
        </w:rPr>
        <w:t>Gold Thieves</w:t>
      </w:r>
    </w:p>
    <w:p w14:paraId="405BE51C" w14:textId="63A03DD4" w:rsidR="000C0DE4" w:rsidRPr="00011C2E" w:rsidRDefault="000C0DE4" w:rsidP="000C0DE4">
      <w:pPr>
        <w:pStyle w:val="a3"/>
        <w:ind w:left="1620"/>
      </w:pPr>
      <w:r w:rsidRPr="00011C2E">
        <w:rPr>
          <w:lang w:val="en"/>
        </w:rPr>
        <w:t>1V3</w:t>
      </w:r>
    </w:p>
    <w:p w14:paraId="1570CD2D" w14:textId="2619DF6A" w:rsidR="000C0DE4" w:rsidRPr="00011C2E" w:rsidRDefault="000C0DE4" w:rsidP="000C0DE4">
      <w:pPr>
        <w:pStyle w:val="a3"/>
        <w:ind w:left="1620"/>
      </w:pPr>
      <w:r w:rsidRPr="00011C2E">
        <w:rPr>
          <w:lang w:val="en"/>
        </w:rPr>
        <w:t>1 player plays as a policeman, 3 players play as a thief, in a fixed rectangular room, in a circular area near the center of the room, randomly refresh gold, police are born in the central</w:t>
      </w:r>
      <w:r>
        <w:rPr>
          <w:lang w:val="en"/>
        </w:rPr>
        <w:t xml:space="preserve"> area, and the thief is randomly born </w:t>
      </w:r>
      <w:r w:rsidRPr="00011C2E">
        <w:rPr>
          <w:lang w:val="en"/>
        </w:rPr>
        <w:t>in 3 of the 4 vaults in the corner of the map, and needs to carry the gold here. The thief comes into contact with the gold to carry the gold, each gold carried reduces the thief's</w:t>
      </w:r>
      <w:r>
        <w:rPr>
          <w:lang w:val="en"/>
        </w:rPr>
        <w:t xml:space="preserve"> </w:t>
      </w:r>
      <w:r w:rsidRPr="00011C2E">
        <w:rPr>
          <w:lang w:val="en"/>
        </w:rPr>
        <w:t xml:space="preserve">speed conversion rate by 10%, up to 5 copies, the number of copies will be marked on the top of the head, and each gold is successfully </w:t>
      </w:r>
      <w:r w:rsidRPr="00011C2E">
        <w:rPr>
          <w:lang w:val="en"/>
        </w:rPr>
        <w:lastRenderedPageBreak/>
        <w:t>transported to the vault to get 1pt. The police have a</w:t>
      </w:r>
      <w:r>
        <w:rPr>
          <w:lang w:val="en"/>
        </w:rPr>
        <w:t xml:space="preserve"> speed conversion rate of +</w:t>
      </w:r>
      <w:r w:rsidR="00BE15F7" w:rsidRPr="00011C2E">
        <w:rPr>
          <w:lang w:val="en"/>
        </w:rPr>
        <w:t>20%, and for every time they catch (touch) a thief carrying gold, they get 2pt, and the thief is teleported back to a random vault and</w:t>
      </w:r>
      <w:r>
        <w:rPr>
          <w:lang w:val="en"/>
        </w:rPr>
        <w:t xml:space="preserve"> </w:t>
      </w:r>
      <w:r w:rsidR="00BE15F7" w:rsidRPr="00011C2E">
        <w:rPr>
          <w:lang w:val="en"/>
        </w:rPr>
        <w:t xml:space="preserve">cannot move for 8 seconds. If you touch a thief who is not carrying gold, you will not get pt points, and the thief will be teleported back to the spawn point. </w:t>
      </w:r>
      <w:r>
        <w:rPr>
          <w:lang w:val="en"/>
        </w:rPr>
        <w:t xml:space="preserve"> After </w:t>
      </w:r>
      <w:r w:rsidR="00BE15F7" w:rsidRPr="00011C2E">
        <w:rPr>
          <w:lang w:val="en"/>
        </w:rPr>
        <w:t>3</w:t>
      </w:r>
      <w:r>
        <w:rPr>
          <w:lang w:val="en"/>
        </w:rPr>
        <w:t xml:space="preserve"> </w:t>
      </w:r>
      <w:r w:rsidR="00BE15F7" w:rsidRPr="00011C2E">
        <w:rPr>
          <w:lang w:val="en"/>
        </w:rPr>
        <w:t xml:space="preserve">minutes, comparing the total pt of the two camps, the team with the highest pt is the winning side, each won 3 trophies, and the losing side each won 1 trophy. </w:t>
      </w:r>
    </w:p>
    <w:p w14:paraId="4416418A" w14:textId="3DB6B74A" w:rsidR="002140B0" w:rsidRPr="00011C2E" w:rsidRDefault="002140B0" w:rsidP="005C3A07">
      <w:pPr>
        <w:pStyle w:val="a3"/>
        <w:numPr>
          <w:ilvl w:val="0"/>
          <w:numId w:val="13"/>
        </w:numPr>
      </w:pPr>
      <w:r w:rsidRPr="00011C2E">
        <w:rPr>
          <w:lang w:val="en"/>
        </w:rPr>
        <w:t>My turf</w:t>
      </w:r>
    </w:p>
    <w:p w14:paraId="62356806" w14:textId="134FA05C" w:rsidR="005D008F" w:rsidRPr="00011C2E" w:rsidRDefault="00A5623E" w:rsidP="005D008F">
      <w:pPr>
        <w:pStyle w:val="a3"/>
        <w:ind w:left="1620"/>
      </w:pPr>
      <w:r w:rsidRPr="00011C2E">
        <w:rPr>
          <w:lang w:val="en"/>
        </w:rPr>
        <w:t xml:space="preserve">In the rectangular map, it is divided into </w:t>
      </w:r>
      <w:r w:rsidR="005D008F" w:rsidRPr="00011C2E">
        <w:rPr>
          <w:lang w:val="en"/>
        </w:rPr>
        <w:t>40</w:t>
      </w:r>
      <w:r>
        <w:rPr>
          <w:lang w:val="en"/>
        </w:rPr>
        <w:t xml:space="preserve"> </w:t>
      </w:r>
      <w:r w:rsidR="005D008F" w:rsidRPr="00011C2E">
        <w:rPr>
          <w:lang w:val="en"/>
        </w:rPr>
        <w:t>*</w:t>
      </w:r>
      <w:r>
        <w:rPr>
          <w:lang w:val="en"/>
        </w:rPr>
        <w:t xml:space="preserve"> </w:t>
      </w:r>
      <w:r w:rsidR="005D008F" w:rsidRPr="00011C2E">
        <w:rPr>
          <w:lang w:val="en"/>
        </w:rPr>
        <w:t>40</w:t>
      </w:r>
      <w:r>
        <w:rPr>
          <w:lang w:val="en"/>
        </w:rPr>
        <w:t xml:space="preserve"> </w:t>
      </w:r>
      <w:r w:rsidR="005D008F" w:rsidRPr="00011C2E">
        <w:rPr>
          <w:lang w:val="en"/>
        </w:rPr>
        <w:t>square maps, each player is born in a corner of the map, the squares that the player rides through will be lit, and the squares lit by each player are different in color, and the lit squares cannot be entered by other players except the lighter. Within 4 minutes, each square lit +1pt, according to the player's pt point to determine the ranking, from high to low to get 4, 3, 2, 1 trophies. (If the two players have the same pt point, they will be tied, and the subsequent players will rise one place in the ranking, that is, 4, 4, 3, and 2 trophies may appear).</w:t>
      </w:r>
    </w:p>
    <w:p w14:paraId="0100F193" w14:textId="467BCAF1" w:rsidR="002140B0" w:rsidRPr="00011C2E" w:rsidRDefault="002140B0" w:rsidP="005C3A07">
      <w:pPr>
        <w:pStyle w:val="a3"/>
        <w:numPr>
          <w:ilvl w:val="0"/>
          <w:numId w:val="13"/>
        </w:numPr>
      </w:pPr>
      <w:r w:rsidRPr="00011C2E">
        <w:rPr>
          <w:lang w:val="en"/>
        </w:rPr>
        <w:t>Tank battle</w:t>
      </w:r>
    </w:p>
    <w:p w14:paraId="5AC20367" w14:textId="0B43D8CC" w:rsidR="00C518A4" w:rsidRPr="00011C2E" w:rsidRDefault="005D008F" w:rsidP="00C518A4">
      <w:pPr>
        <w:pStyle w:val="a3"/>
        <w:ind w:left="1620"/>
      </w:pPr>
      <w:r w:rsidRPr="00011C2E">
        <w:rPr>
          <w:lang w:val="en"/>
        </w:rPr>
        <w:t xml:space="preserve">In a rectangular fixed room, there is a bunker. The player plays as a tank, born in the four corners of the map, controls the direction according to the riding platform and the dragon head, and will shoot a shell every 2 seconds directly ahead, with a ballistic speed </w:t>
      </w:r>
      <w:r w:rsidR="00C518A4" w:rsidRPr="00011C2E">
        <w:rPr>
          <w:lang w:val="en"/>
        </w:rPr>
        <w:t>of 10</w:t>
      </w:r>
      <w:r>
        <w:rPr>
          <w:lang w:val="en"/>
        </w:rPr>
        <w:t xml:space="preserve"> </w:t>
      </w:r>
      <w:r w:rsidR="00C518A4" w:rsidRPr="00011C2E">
        <w:rPr>
          <w:lang w:val="en"/>
        </w:rPr>
        <w:t>m/s, which will be blocked by obstacles. Players who touch the shell are defeated,</w:t>
      </w:r>
      <w:r>
        <w:rPr>
          <w:lang w:val="en"/>
        </w:rPr>
        <w:t xml:space="preserve"> </w:t>
      </w:r>
      <w:r w:rsidR="00C518A4" w:rsidRPr="00011C2E">
        <w:rPr>
          <w:lang w:val="en"/>
        </w:rPr>
        <w:t>reborn in the corner of the map after 8 seconds, each successful defeat of a player gets 1pt,</w:t>
      </w:r>
      <w:r>
        <w:rPr>
          <w:lang w:val="en"/>
        </w:rPr>
        <w:t xml:space="preserve"> </w:t>
      </w:r>
      <w:r w:rsidR="00C518A4" w:rsidRPr="00011C2E">
        <w:rPr>
          <w:lang w:val="en"/>
        </w:rPr>
        <w:t>3</w:t>
      </w:r>
      <w:r>
        <w:rPr>
          <w:lang w:val="en"/>
        </w:rPr>
        <w:t xml:space="preserve"> </w:t>
      </w:r>
      <w:r w:rsidR="00C518A4" w:rsidRPr="00011C2E">
        <w:rPr>
          <w:lang w:val="en"/>
        </w:rPr>
        <w:t xml:space="preserve">minutes after the statistics of the pt value, according to the player's pt points to determine the ranking, from high to low to get 4, 3, 2, 1 trophies. (If the two players have the same pt point, they will be tied, and the subsequent </w:t>
      </w:r>
      <w:r w:rsidR="00C518A4" w:rsidRPr="00011C2E">
        <w:rPr>
          <w:lang w:val="en"/>
        </w:rPr>
        <w:lastRenderedPageBreak/>
        <w:t>players will rise one place in the ranking, that is, 4, 4, 3, and 2 trophies may appear).</w:t>
      </w:r>
    </w:p>
    <w:p w14:paraId="2A6CB9FB" w14:textId="464508AF" w:rsidR="004A2761" w:rsidRPr="00011C2E" w:rsidRDefault="004A2761" w:rsidP="00DE4A54">
      <w:pPr>
        <w:pStyle w:val="a3"/>
        <w:numPr>
          <w:ilvl w:val="0"/>
          <w:numId w:val="12"/>
        </w:numPr>
        <w:rPr>
          <w:b/>
          <w:bCs/>
        </w:rPr>
      </w:pPr>
      <w:r w:rsidRPr="00011C2E">
        <w:rPr>
          <w:b/>
          <w:bCs/>
          <w:lang w:val="en"/>
        </w:rPr>
        <w:t>Social pages</w:t>
      </w:r>
    </w:p>
    <w:p w14:paraId="69A2B668" w14:textId="77777777" w:rsidR="0032151A" w:rsidRPr="00011C2E" w:rsidRDefault="0032151A" w:rsidP="0032151A">
      <w:pPr>
        <w:pStyle w:val="a3"/>
        <w:numPr>
          <w:ilvl w:val="1"/>
          <w:numId w:val="12"/>
        </w:numPr>
      </w:pPr>
      <w:r w:rsidRPr="00011C2E">
        <w:rPr>
          <w:lang w:val="en"/>
        </w:rPr>
        <w:t>Personal statistics</w:t>
      </w:r>
    </w:p>
    <w:p w14:paraId="223CB615" w14:textId="77777777" w:rsidR="0032151A" w:rsidRPr="00011C2E" w:rsidRDefault="0032151A" w:rsidP="0032151A">
      <w:pPr>
        <w:pStyle w:val="a3"/>
        <w:numPr>
          <w:ilvl w:val="2"/>
          <w:numId w:val="12"/>
        </w:numPr>
      </w:pPr>
      <w:r w:rsidRPr="00011C2E">
        <w:rPr>
          <w:lang w:val="en"/>
        </w:rPr>
        <w:t>Hierarchy system</w:t>
      </w:r>
    </w:p>
    <w:p w14:paraId="0E22189A" w14:textId="194D4709" w:rsidR="0032151A" w:rsidRPr="00011C2E" w:rsidRDefault="0032151A" w:rsidP="0032151A">
      <w:pPr>
        <w:pStyle w:val="a3"/>
        <w:ind w:left="1680"/>
      </w:pPr>
      <w:r w:rsidRPr="00011C2E">
        <w:rPr>
          <w:lang w:val="en"/>
        </w:rPr>
        <w:t>The player increases the mileage by one level per ride (current level -</w:t>
      </w:r>
      <w:r>
        <w:rPr>
          <w:lang w:val="en"/>
        </w:rPr>
        <w:t>1</w:t>
      </w:r>
      <w:r w:rsidRPr="00011C2E">
        <w:rPr>
          <w:lang w:val="en"/>
        </w:rPr>
        <w:t>)*10+</w:t>
      </w:r>
      <w:r w:rsidR="00A712A1" w:rsidRPr="00011C2E">
        <w:rPr>
          <w:lang w:val="en"/>
        </w:rPr>
        <w:t>3</w:t>
      </w:r>
      <w:r w:rsidRPr="00011C2E">
        <w:rPr>
          <w:lang w:val="en"/>
        </w:rPr>
        <w:t>km mileage, and as the level increases, the avatar frame changes (every</w:t>
      </w:r>
      <w:r>
        <w:rPr>
          <w:lang w:val="en"/>
        </w:rPr>
        <w:t xml:space="preserve"> </w:t>
      </w:r>
      <w:r w:rsidRPr="00011C2E">
        <w:rPr>
          <w:lang w:val="en"/>
        </w:rPr>
        <w:t xml:space="preserve">10levels), and there is no upper limit on the level, and one resident chest is obtained for every 5 levels raised. </w:t>
      </w:r>
    </w:p>
    <w:p w14:paraId="2E14B7F0" w14:textId="3EECC6BB" w:rsidR="00983B42" w:rsidRPr="00011C2E" w:rsidRDefault="006265FF" w:rsidP="0032151A">
      <w:pPr>
        <w:pStyle w:val="a3"/>
        <w:ind w:left="1680"/>
      </w:pPr>
      <w:r>
        <w:rPr>
          <w:lang w:val="en"/>
        </w:rPr>
        <w:t xml:space="preserve">ii </w:t>
      </w:r>
      <w:r w:rsidR="00983B42" w:rsidRPr="00011C2E">
        <w:rPr>
          <w:lang w:val="en"/>
        </w:rPr>
        <w:t>Statistics</w:t>
      </w:r>
    </w:p>
    <w:p w14:paraId="60D047E2" w14:textId="3B0BBE9E" w:rsidR="00983B42" w:rsidRPr="00011C2E" w:rsidRDefault="00983B42" w:rsidP="0032151A">
      <w:pPr>
        <w:pStyle w:val="a3"/>
        <w:ind w:left="1680"/>
      </w:pPr>
      <w:r w:rsidRPr="00011C2E">
        <w:rPr>
          <w:lang w:val="en"/>
        </w:rPr>
        <w:t>Visualize player riding data, including total time, total mileage, total power, total heat, average speed, average power, maximum speed, maximum power</w:t>
      </w:r>
    </w:p>
    <w:p w14:paraId="4D167EAC" w14:textId="77777777" w:rsidR="0032151A" w:rsidRPr="00011C2E" w:rsidRDefault="0032151A" w:rsidP="0032151A">
      <w:pPr>
        <w:pStyle w:val="a3"/>
        <w:numPr>
          <w:ilvl w:val="2"/>
          <w:numId w:val="12"/>
        </w:numPr>
      </w:pPr>
      <w:r w:rsidRPr="00011C2E">
        <w:rPr>
          <w:lang w:val="en"/>
        </w:rPr>
        <w:t>Achievement system</w:t>
      </w:r>
    </w:p>
    <w:p w14:paraId="73066532" w14:textId="77777777" w:rsidR="0032151A" w:rsidRPr="00011C2E" w:rsidRDefault="0032151A" w:rsidP="0032151A">
      <w:pPr>
        <w:pStyle w:val="a3"/>
        <w:ind w:left="1680"/>
      </w:pPr>
      <w:r w:rsidRPr="00011C2E">
        <w:rPr>
          <w:lang w:val="en"/>
        </w:rPr>
        <w:t>The achievement system is in the style of a map, each achievement corresponds to a badge, each achievement contains 1 to 4</w:t>
      </w:r>
      <w:r>
        <w:rPr>
          <w:lang w:val="en"/>
        </w:rPr>
        <w:t xml:space="preserve"> </w:t>
      </w:r>
      <w:r w:rsidRPr="00011C2E">
        <w:rPr>
          <w:lang w:val="en"/>
        </w:rPr>
        <w:t>levels, the badge background is diamond, gold, silver, copper (if there is only 1 level, the default diamond badge, and so on), and the badge pattern is unchanged. At the same time, achievement progress needs to be displayed in text. 1.0</w:t>
      </w:r>
      <w:r>
        <w:rPr>
          <w:lang w:val="en"/>
        </w:rPr>
        <w:t xml:space="preserve"> </w:t>
      </w:r>
      <w:r w:rsidRPr="00011C2E">
        <w:rPr>
          <w:lang w:val="en"/>
        </w:rPr>
        <w:t>Online Achievements Are Included</w:t>
      </w:r>
    </w:p>
    <w:p w14:paraId="576531C3" w14:textId="77777777" w:rsidR="0032151A" w:rsidRPr="00011C2E" w:rsidRDefault="0032151A" w:rsidP="0032151A">
      <w:pPr>
        <w:pStyle w:val="a3"/>
        <w:numPr>
          <w:ilvl w:val="2"/>
          <w:numId w:val="13"/>
        </w:numPr>
      </w:pPr>
      <w:r w:rsidRPr="00011C2E">
        <w:rPr>
          <w:lang w:val="en"/>
        </w:rPr>
        <w:t>Number of games played, 4 levels</w:t>
      </w:r>
    </w:p>
    <w:p w14:paraId="6032F6C1" w14:textId="77777777" w:rsidR="0032151A" w:rsidRPr="00011C2E" w:rsidRDefault="0032151A" w:rsidP="0032151A">
      <w:pPr>
        <w:pStyle w:val="a3"/>
        <w:ind w:left="1680"/>
      </w:pPr>
      <w:r w:rsidRPr="00011C2E">
        <w:rPr>
          <w:lang w:val="en"/>
        </w:rPr>
        <w:t>What is it? - First play - 100</w:t>
      </w:r>
      <w:r>
        <w:rPr>
          <w:lang w:val="en"/>
        </w:rPr>
        <w:t xml:space="preserve"> </w:t>
      </w:r>
      <w:r w:rsidRPr="00011C2E">
        <w:rPr>
          <w:lang w:val="en"/>
        </w:rPr>
        <w:t>coins</w:t>
      </w:r>
    </w:p>
    <w:p w14:paraId="1E31400E" w14:textId="77777777" w:rsidR="0032151A" w:rsidRPr="00011C2E" w:rsidRDefault="0032151A" w:rsidP="0032151A">
      <w:pPr>
        <w:pStyle w:val="a3"/>
        <w:ind w:left="1680"/>
      </w:pPr>
      <w:r w:rsidRPr="00011C2E">
        <w:rPr>
          <w:lang w:val="en"/>
        </w:rPr>
        <w:t>Try the bull knife - cumulativeplay 10</w:t>
      </w:r>
      <w:r>
        <w:rPr>
          <w:lang w:val="en"/>
        </w:rPr>
        <w:t xml:space="preserve"> </w:t>
      </w:r>
      <w:r w:rsidRPr="00011C2E">
        <w:rPr>
          <w:lang w:val="en"/>
        </w:rPr>
        <w:t>times - 100</w:t>
      </w:r>
      <w:r>
        <w:rPr>
          <w:lang w:val="en"/>
        </w:rPr>
        <w:t xml:space="preserve"> </w:t>
      </w:r>
      <w:r w:rsidRPr="00011C2E">
        <w:rPr>
          <w:lang w:val="en"/>
        </w:rPr>
        <w:t>coins</w:t>
      </w:r>
    </w:p>
    <w:p w14:paraId="627308D0" w14:textId="77777777" w:rsidR="0032151A" w:rsidRPr="00011C2E" w:rsidRDefault="0032151A" w:rsidP="0032151A">
      <w:pPr>
        <w:pStyle w:val="a3"/>
        <w:ind w:left="1680"/>
      </w:pPr>
      <w:r w:rsidRPr="00011C2E">
        <w:rPr>
          <w:lang w:val="en"/>
        </w:rPr>
        <w:t>Generation Grandmaster - cumulative50</w:t>
      </w:r>
      <w:r>
        <w:rPr>
          <w:lang w:val="en"/>
        </w:rPr>
        <w:t xml:space="preserve"> </w:t>
      </w:r>
      <w:r w:rsidRPr="00011C2E">
        <w:rPr>
          <w:lang w:val="en"/>
        </w:rPr>
        <w:t>plays - 200</w:t>
      </w:r>
      <w:r>
        <w:rPr>
          <w:lang w:val="en"/>
        </w:rPr>
        <w:t xml:space="preserve"> </w:t>
      </w:r>
      <w:r w:rsidRPr="00011C2E">
        <w:rPr>
          <w:lang w:val="en"/>
        </w:rPr>
        <w:t>coins</w:t>
      </w:r>
    </w:p>
    <w:p w14:paraId="72260873" w14:textId="77777777" w:rsidR="0032151A" w:rsidRPr="00011C2E" w:rsidRDefault="0032151A" w:rsidP="0032151A">
      <w:pPr>
        <w:pStyle w:val="a3"/>
        <w:ind w:left="1680"/>
      </w:pPr>
      <w:r w:rsidRPr="00011C2E">
        <w:rPr>
          <w:lang w:val="en"/>
        </w:rPr>
        <w:t>Game Tester - Cumulative 200</w:t>
      </w:r>
      <w:r>
        <w:rPr>
          <w:lang w:val="en"/>
        </w:rPr>
        <w:t xml:space="preserve"> </w:t>
      </w:r>
      <w:r w:rsidRPr="00011C2E">
        <w:rPr>
          <w:lang w:val="en"/>
        </w:rPr>
        <w:t>plays - 500</w:t>
      </w:r>
      <w:r>
        <w:rPr>
          <w:lang w:val="en"/>
        </w:rPr>
        <w:t xml:space="preserve"> </w:t>
      </w:r>
      <w:r w:rsidRPr="00011C2E">
        <w:rPr>
          <w:lang w:val="en"/>
        </w:rPr>
        <w:t>coins</w:t>
      </w:r>
    </w:p>
    <w:p w14:paraId="381F0B67" w14:textId="77777777" w:rsidR="0032151A" w:rsidRPr="00011C2E" w:rsidRDefault="0032151A" w:rsidP="0032151A">
      <w:pPr>
        <w:pStyle w:val="a3"/>
        <w:numPr>
          <w:ilvl w:val="2"/>
          <w:numId w:val="13"/>
        </w:numPr>
      </w:pPr>
      <w:r w:rsidRPr="00011C2E">
        <w:rPr>
          <w:lang w:val="en"/>
        </w:rPr>
        <w:t>Mini-game wins, 4 levels</w:t>
      </w:r>
    </w:p>
    <w:p w14:paraId="1A05505A" w14:textId="77777777" w:rsidR="0032151A" w:rsidRPr="00011C2E" w:rsidRDefault="0032151A" w:rsidP="0032151A">
      <w:pPr>
        <w:pStyle w:val="a3"/>
        <w:ind w:left="1620"/>
      </w:pPr>
      <w:r w:rsidRPr="00011C2E">
        <w:rPr>
          <w:lang w:val="en"/>
        </w:rPr>
        <w:t>First Blood - The first time you get the first place in the mini-game -50</w:t>
      </w:r>
      <w:r>
        <w:rPr>
          <w:lang w:val="en"/>
        </w:rPr>
        <w:t xml:space="preserve"> </w:t>
      </w:r>
      <w:r w:rsidRPr="00011C2E">
        <w:rPr>
          <w:lang w:val="en"/>
        </w:rPr>
        <w:t>coins</w:t>
      </w:r>
    </w:p>
    <w:p w14:paraId="58E84FAE" w14:textId="77777777" w:rsidR="0032151A" w:rsidRPr="00011C2E" w:rsidRDefault="0032151A" w:rsidP="0032151A">
      <w:pPr>
        <w:pStyle w:val="a3"/>
        <w:ind w:left="1620"/>
      </w:pPr>
      <w:r w:rsidRPr="00011C2E">
        <w:rPr>
          <w:lang w:val="en"/>
        </w:rPr>
        <w:t>Touch Bypass - Accumulated 20</w:t>
      </w:r>
      <w:r>
        <w:rPr>
          <w:lang w:val="en"/>
        </w:rPr>
        <w:t xml:space="preserve"> </w:t>
      </w:r>
      <w:r w:rsidRPr="00011C2E">
        <w:rPr>
          <w:lang w:val="en"/>
        </w:rPr>
        <w:t>mini-game first place - 100</w:t>
      </w:r>
      <w:r>
        <w:rPr>
          <w:lang w:val="en"/>
        </w:rPr>
        <w:t xml:space="preserve"> </w:t>
      </w:r>
      <w:r w:rsidRPr="00011C2E">
        <w:rPr>
          <w:lang w:val="en"/>
        </w:rPr>
        <w:t>coins</w:t>
      </w:r>
    </w:p>
    <w:p w14:paraId="6345AEE2" w14:textId="77777777" w:rsidR="0032151A" w:rsidRPr="00011C2E" w:rsidRDefault="0032151A" w:rsidP="0032151A">
      <w:pPr>
        <w:pStyle w:val="a3"/>
        <w:ind w:left="1620"/>
      </w:pPr>
      <w:r w:rsidRPr="00011C2E">
        <w:rPr>
          <w:lang w:val="en"/>
        </w:rPr>
        <w:lastRenderedPageBreak/>
        <w:t>But that's it - the cumulative numberof 50</w:t>
      </w:r>
      <w:r>
        <w:rPr>
          <w:lang w:val="en"/>
        </w:rPr>
        <w:t xml:space="preserve"> </w:t>
      </w:r>
      <w:r w:rsidRPr="00011C2E">
        <w:rPr>
          <w:lang w:val="en"/>
        </w:rPr>
        <w:t>mini-games first place -</w:t>
      </w:r>
      <w:r>
        <w:rPr>
          <w:lang w:val="en"/>
        </w:rPr>
        <w:t xml:space="preserve"> </w:t>
      </w:r>
      <w:r w:rsidRPr="00011C2E">
        <w:rPr>
          <w:lang w:val="en"/>
        </w:rPr>
        <w:t>100</w:t>
      </w:r>
      <w:r>
        <w:rPr>
          <w:lang w:val="en"/>
        </w:rPr>
        <w:t xml:space="preserve"> </w:t>
      </w:r>
      <w:r w:rsidRPr="00011C2E">
        <w:rPr>
          <w:lang w:val="en"/>
        </w:rPr>
        <w:t>coins</w:t>
      </w:r>
    </w:p>
    <w:p w14:paraId="03530ACB" w14:textId="77777777" w:rsidR="0032151A" w:rsidRPr="00011C2E" w:rsidRDefault="0032151A" w:rsidP="0032151A">
      <w:pPr>
        <w:pStyle w:val="a3"/>
        <w:ind w:left="1620"/>
      </w:pPr>
      <w:r w:rsidRPr="00011C2E">
        <w:rPr>
          <w:lang w:val="en"/>
        </w:rPr>
        <w:t>Hurry up and update - accumulate200</w:t>
      </w:r>
      <w:r>
        <w:rPr>
          <w:lang w:val="en"/>
        </w:rPr>
        <w:t xml:space="preserve"> </w:t>
      </w:r>
      <w:r w:rsidRPr="00011C2E">
        <w:rPr>
          <w:lang w:val="en"/>
        </w:rPr>
        <w:t>times to get the first place in the mini-game -</w:t>
      </w:r>
      <w:r>
        <w:rPr>
          <w:lang w:val="en"/>
        </w:rPr>
        <w:t xml:space="preserve"> </w:t>
      </w:r>
      <w:r w:rsidRPr="00011C2E">
        <w:rPr>
          <w:lang w:val="en"/>
        </w:rPr>
        <w:t>200</w:t>
      </w:r>
      <w:r>
        <w:rPr>
          <w:lang w:val="en"/>
        </w:rPr>
        <w:t xml:space="preserve"> </w:t>
      </w:r>
      <w:r w:rsidRPr="00011C2E">
        <w:rPr>
          <w:lang w:val="en"/>
        </w:rPr>
        <w:t>coins</w:t>
      </w:r>
    </w:p>
    <w:p w14:paraId="23D1B66F" w14:textId="77777777" w:rsidR="0032151A" w:rsidRPr="00011C2E" w:rsidRDefault="0032151A" w:rsidP="0032151A">
      <w:pPr>
        <w:pStyle w:val="a3"/>
        <w:numPr>
          <w:ilvl w:val="2"/>
          <w:numId w:val="13"/>
        </w:numPr>
      </w:pPr>
      <w:r w:rsidRPr="00011C2E">
        <w:rPr>
          <w:lang w:val="en"/>
        </w:rPr>
        <w:t>Get the number of outfits, 4 levels</w:t>
      </w:r>
    </w:p>
    <w:p w14:paraId="3F508C01" w14:textId="77777777" w:rsidR="0032151A" w:rsidRPr="00011C2E" w:rsidRDefault="0032151A" w:rsidP="0032151A">
      <w:pPr>
        <w:pStyle w:val="a3"/>
        <w:ind w:left="1620"/>
      </w:pPr>
      <w:r w:rsidRPr="00011C2E">
        <w:rPr>
          <w:lang w:val="en"/>
        </w:rPr>
        <w:t>The first dress – the first time you get a new outfit –25</w:t>
      </w:r>
      <w:r>
        <w:rPr>
          <w:lang w:val="en"/>
        </w:rPr>
        <w:t xml:space="preserve"> </w:t>
      </w:r>
      <w:r w:rsidRPr="00011C2E">
        <w:rPr>
          <w:lang w:val="en"/>
        </w:rPr>
        <w:t>coins</w:t>
      </w:r>
    </w:p>
    <w:p w14:paraId="1017DE61" w14:textId="77777777" w:rsidR="0032151A" w:rsidRPr="00011C2E" w:rsidRDefault="0032151A" w:rsidP="0032151A">
      <w:pPr>
        <w:pStyle w:val="a3"/>
        <w:ind w:left="1620"/>
      </w:pPr>
      <w:r w:rsidRPr="00011C2E">
        <w:rPr>
          <w:lang w:val="en"/>
        </w:rPr>
        <w:t>Large wardrobe - get a total of 5</w:t>
      </w:r>
      <w:r>
        <w:rPr>
          <w:lang w:val="en"/>
        </w:rPr>
        <w:t xml:space="preserve"> </w:t>
      </w:r>
      <w:r w:rsidRPr="00011C2E">
        <w:rPr>
          <w:lang w:val="en"/>
        </w:rPr>
        <w:t>dresses -</w:t>
      </w:r>
      <w:r>
        <w:rPr>
          <w:lang w:val="en"/>
        </w:rPr>
        <w:t xml:space="preserve"> </w:t>
      </w:r>
      <w:r w:rsidRPr="00011C2E">
        <w:rPr>
          <w:lang w:val="en"/>
        </w:rPr>
        <w:t>50</w:t>
      </w:r>
      <w:r>
        <w:rPr>
          <w:lang w:val="en"/>
        </w:rPr>
        <w:t xml:space="preserve"> </w:t>
      </w:r>
      <w:r w:rsidRPr="00011C2E">
        <w:rPr>
          <w:lang w:val="en"/>
        </w:rPr>
        <w:t>coins</w:t>
      </w:r>
    </w:p>
    <w:p w14:paraId="7EBAE4CF" w14:textId="77777777" w:rsidR="0032151A" w:rsidRPr="00011C2E" w:rsidRDefault="0032151A" w:rsidP="0032151A">
      <w:pPr>
        <w:pStyle w:val="a3"/>
        <w:ind w:left="1620"/>
      </w:pPr>
      <w:r w:rsidRPr="00011C2E">
        <w:rPr>
          <w:lang w:val="en"/>
        </w:rPr>
        <w:t>I just want to buy and buy - get20</w:t>
      </w:r>
      <w:r>
        <w:rPr>
          <w:lang w:val="en"/>
        </w:rPr>
        <w:t xml:space="preserve"> </w:t>
      </w:r>
      <w:r w:rsidRPr="00011C2E">
        <w:rPr>
          <w:lang w:val="en"/>
        </w:rPr>
        <w:t>dress-ups in total -</w:t>
      </w:r>
      <w:r>
        <w:rPr>
          <w:lang w:val="en"/>
        </w:rPr>
        <w:t xml:space="preserve"> </w:t>
      </w:r>
      <w:r w:rsidRPr="00011C2E">
        <w:rPr>
          <w:lang w:val="en"/>
        </w:rPr>
        <w:t>100</w:t>
      </w:r>
      <w:r>
        <w:rPr>
          <w:lang w:val="en"/>
        </w:rPr>
        <w:t xml:space="preserve"> </w:t>
      </w:r>
      <w:r w:rsidRPr="00011C2E">
        <w:rPr>
          <w:lang w:val="en"/>
        </w:rPr>
        <w:t>coins</w:t>
      </w:r>
    </w:p>
    <w:p w14:paraId="62E8D488" w14:textId="77777777" w:rsidR="0032151A" w:rsidRPr="00011C2E" w:rsidRDefault="0032151A" w:rsidP="0032151A">
      <w:pPr>
        <w:pStyle w:val="a3"/>
        <w:ind w:left="1620"/>
      </w:pPr>
      <w:r w:rsidRPr="00011C2E">
        <w:rPr>
          <w:lang w:val="en"/>
        </w:rPr>
        <w:t>Stop, this isn't a dress-up game – get50</w:t>
      </w:r>
      <w:r>
        <w:rPr>
          <w:lang w:val="en"/>
        </w:rPr>
        <w:t xml:space="preserve"> </w:t>
      </w:r>
      <w:r w:rsidRPr="00011C2E">
        <w:rPr>
          <w:lang w:val="en"/>
        </w:rPr>
        <w:t>outfits in total –</w:t>
      </w:r>
      <w:r>
        <w:rPr>
          <w:lang w:val="en"/>
        </w:rPr>
        <w:t xml:space="preserve"> </w:t>
      </w:r>
      <w:r w:rsidRPr="00011C2E">
        <w:rPr>
          <w:lang w:val="en"/>
        </w:rPr>
        <w:t>200</w:t>
      </w:r>
      <w:r>
        <w:rPr>
          <w:lang w:val="en"/>
        </w:rPr>
        <w:t xml:space="preserve"> </w:t>
      </w:r>
      <w:r w:rsidRPr="00011C2E">
        <w:rPr>
          <w:lang w:val="en"/>
        </w:rPr>
        <w:t>coins</w:t>
      </w:r>
    </w:p>
    <w:p w14:paraId="19B21A15" w14:textId="77777777" w:rsidR="00DD6B39" w:rsidRPr="00011C2E" w:rsidRDefault="00DD6B39" w:rsidP="0032151A">
      <w:pPr>
        <w:pStyle w:val="a3"/>
        <w:ind w:left="1620"/>
      </w:pPr>
    </w:p>
    <w:p w14:paraId="01F5E980" w14:textId="2ACB1304" w:rsidR="00FB240C" w:rsidRPr="00011C2E" w:rsidRDefault="00FE45C4" w:rsidP="007773E8">
      <w:pPr>
        <w:pStyle w:val="a3"/>
        <w:numPr>
          <w:ilvl w:val="0"/>
          <w:numId w:val="15"/>
        </w:numPr>
      </w:pPr>
      <w:r w:rsidRPr="00011C2E">
        <w:rPr>
          <w:lang w:val="en"/>
        </w:rPr>
        <w:t>Other users use invitation gift certificates (as will be explained later</w:t>
      </w:r>
      <w:r w:rsidR="006D0A3D" w:rsidRPr="00011C2E">
        <w:rPr>
          <w:lang w:val="en"/>
        </w:rPr>
        <w:t>)</w:t>
      </w:r>
      <w:r>
        <w:rPr>
          <w:lang w:val="en"/>
        </w:rPr>
        <w:t xml:space="preserve"> </w:t>
      </w:r>
      <w:r w:rsidR="00117104" w:rsidRPr="00011C2E">
        <w:rPr>
          <w:lang w:val="en"/>
        </w:rPr>
        <w:t>in quantity,</w:t>
      </w:r>
      <w:r>
        <w:rPr>
          <w:lang w:val="en"/>
        </w:rPr>
        <w:t xml:space="preserve"> </w:t>
      </w:r>
      <w:r w:rsidR="003E5F2F" w:rsidRPr="00011C2E">
        <w:rPr>
          <w:lang w:val="en"/>
        </w:rPr>
        <w:t>3</w:t>
      </w:r>
      <w:r>
        <w:rPr>
          <w:lang w:val="en"/>
        </w:rPr>
        <w:t xml:space="preserve"> </w:t>
      </w:r>
      <w:r w:rsidR="00117104" w:rsidRPr="00011C2E">
        <w:rPr>
          <w:lang w:val="en"/>
        </w:rPr>
        <w:t>levels</w:t>
      </w:r>
    </w:p>
    <w:p w14:paraId="67FB3696" w14:textId="343B0BB5" w:rsidR="001D53C2" w:rsidRPr="00011C2E" w:rsidRDefault="0082092B" w:rsidP="0032151A">
      <w:pPr>
        <w:pStyle w:val="a3"/>
        <w:ind w:left="1620"/>
      </w:pPr>
      <w:r w:rsidRPr="00011C2E">
        <w:rPr>
          <w:lang w:val="en"/>
        </w:rPr>
        <w:t>A friend comes from afar – 1 user uses an invitation gift certificate – 100</w:t>
      </w:r>
      <w:r>
        <w:rPr>
          <w:lang w:val="en"/>
        </w:rPr>
        <w:t xml:space="preserve"> </w:t>
      </w:r>
      <w:r w:rsidRPr="00011C2E">
        <w:rPr>
          <w:lang w:val="en"/>
        </w:rPr>
        <w:t>coins</w:t>
      </w:r>
    </w:p>
    <w:p w14:paraId="3B008A04" w14:textId="3973F867" w:rsidR="00DD6B39" w:rsidRPr="00011C2E" w:rsidRDefault="00DD6B39" w:rsidP="00DD6B39">
      <w:pPr>
        <w:pStyle w:val="a3"/>
        <w:ind w:left="1620"/>
      </w:pPr>
      <w:r w:rsidRPr="00011C2E">
        <w:rPr>
          <w:lang w:val="en"/>
        </w:rPr>
        <w:t>We happy few – 3 users use invitation gift certificates – 2</w:t>
      </w:r>
      <w:r w:rsidR="0082092B" w:rsidRPr="00011C2E">
        <w:rPr>
          <w:lang w:val="en"/>
        </w:rPr>
        <w:t>00</w:t>
      </w:r>
      <w:r>
        <w:rPr>
          <w:lang w:val="en"/>
        </w:rPr>
        <w:t xml:space="preserve"> </w:t>
      </w:r>
      <w:r w:rsidR="0082092B" w:rsidRPr="00011C2E">
        <w:rPr>
          <w:lang w:val="en"/>
        </w:rPr>
        <w:t>coins</w:t>
      </w:r>
    </w:p>
    <w:p w14:paraId="0C9CC8C8" w14:textId="650EB5A7" w:rsidR="008E107D" w:rsidRPr="00011C2E" w:rsidRDefault="008E107D" w:rsidP="00DD6B39">
      <w:pPr>
        <w:pStyle w:val="a3"/>
        <w:ind w:left="1620"/>
      </w:pPr>
      <w:r w:rsidRPr="00011C2E">
        <w:rPr>
          <w:lang w:val="en"/>
        </w:rPr>
        <w:t>We band of brothers –</w:t>
      </w:r>
      <w:r>
        <w:rPr>
          <w:lang w:val="en"/>
        </w:rPr>
        <w:t xml:space="preserve"> </w:t>
      </w:r>
      <w:r w:rsidRPr="00011C2E">
        <w:rPr>
          <w:lang w:val="en"/>
        </w:rPr>
        <w:t>5</w:t>
      </w:r>
      <w:r>
        <w:rPr>
          <w:lang w:val="en"/>
        </w:rPr>
        <w:t xml:space="preserve"> </w:t>
      </w:r>
      <w:r w:rsidRPr="00011C2E">
        <w:rPr>
          <w:lang w:val="en"/>
        </w:rPr>
        <w:t>users use invitation gift certificates – get a resident treasure chest</w:t>
      </w:r>
    </w:p>
    <w:p w14:paraId="68D00D4C" w14:textId="77777777" w:rsidR="001D53C2" w:rsidRPr="00011C2E" w:rsidRDefault="001D53C2" w:rsidP="0032151A">
      <w:pPr>
        <w:pStyle w:val="a3"/>
        <w:ind w:left="1620"/>
      </w:pPr>
    </w:p>
    <w:p w14:paraId="336C7015" w14:textId="77777777" w:rsidR="00AB0F2F" w:rsidRPr="00011C2E" w:rsidRDefault="00AB0F2F" w:rsidP="0032151A">
      <w:pPr>
        <w:pStyle w:val="a3"/>
        <w:ind w:left="1620"/>
      </w:pPr>
    </w:p>
    <w:p w14:paraId="45A1A7E1" w14:textId="77777777" w:rsidR="00FB240C" w:rsidRPr="00011C2E" w:rsidRDefault="00FB240C" w:rsidP="0032151A">
      <w:pPr>
        <w:pStyle w:val="a3"/>
        <w:ind w:left="1620"/>
      </w:pPr>
    </w:p>
    <w:p w14:paraId="45815153" w14:textId="744C66A4" w:rsidR="00101862" w:rsidRPr="00011C2E" w:rsidRDefault="007773E8" w:rsidP="00101862">
      <w:pPr>
        <w:pStyle w:val="a3"/>
        <w:numPr>
          <w:ilvl w:val="1"/>
          <w:numId w:val="12"/>
        </w:numPr>
      </w:pPr>
      <w:r w:rsidRPr="00011C2E">
        <w:rPr>
          <w:lang w:val="en"/>
        </w:rPr>
        <w:t>Friend search</w:t>
      </w:r>
    </w:p>
    <w:p w14:paraId="02589A8F" w14:textId="156E05E2" w:rsidR="00101862" w:rsidRPr="00011C2E" w:rsidRDefault="00101862" w:rsidP="00101862">
      <w:pPr>
        <w:pStyle w:val="a3"/>
        <w:ind w:left="1680"/>
      </w:pPr>
      <w:r w:rsidRPr="00011C2E">
        <w:rPr>
          <w:lang w:val="en"/>
        </w:rPr>
        <w:t>Search for server users based on their nicknames, and send friend requests after searching for users.</w:t>
      </w:r>
    </w:p>
    <w:p w14:paraId="02FA44F7" w14:textId="27B1B5AB" w:rsidR="00101862" w:rsidRPr="00011C2E" w:rsidRDefault="00101862" w:rsidP="00101862">
      <w:pPr>
        <w:pStyle w:val="a3"/>
        <w:numPr>
          <w:ilvl w:val="1"/>
          <w:numId w:val="12"/>
        </w:numPr>
      </w:pPr>
      <w:r w:rsidRPr="00011C2E">
        <w:rPr>
          <w:lang w:val="en"/>
        </w:rPr>
        <w:t>Application Information</w:t>
      </w:r>
    </w:p>
    <w:p w14:paraId="679319EA" w14:textId="1B549185" w:rsidR="00101862" w:rsidRPr="00011C2E" w:rsidRDefault="00101862" w:rsidP="00101862">
      <w:pPr>
        <w:pStyle w:val="a3"/>
        <w:ind w:left="1680"/>
      </w:pPr>
      <w:r w:rsidRPr="00011C2E">
        <w:rPr>
          <w:lang w:val="en"/>
        </w:rPr>
        <w:t>After receiving a friend request, the two become friends after agreeing, which is visible in the friends list and can be invited in a custom room. The message disappears after rejection and the requester does not receive the message.</w:t>
      </w:r>
    </w:p>
    <w:p w14:paraId="67A18766" w14:textId="165F6340" w:rsidR="00101862" w:rsidRPr="00011C2E" w:rsidRDefault="00101862" w:rsidP="00101862">
      <w:pPr>
        <w:pStyle w:val="a3"/>
        <w:numPr>
          <w:ilvl w:val="1"/>
          <w:numId w:val="12"/>
        </w:numPr>
      </w:pPr>
      <w:r w:rsidRPr="00011C2E">
        <w:rPr>
          <w:lang w:val="en"/>
        </w:rPr>
        <w:t>Friends list</w:t>
      </w:r>
    </w:p>
    <w:p w14:paraId="646F501C" w14:textId="1F18DD69" w:rsidR="00101862" w:rsidRPr="00011C2E" w:rsidRDefault="00101862" w:rsidP="00101862">
      <w:pPr>
        <w:pStyle w:val="a3"/>
        <w:ind w:left="1680"/>
      </w:pPr>
      <w:r w:rsidRPr="00011C2E">
        <w:rPr>
          <w:lang w:val="en"/>
        </w:rPr>
        <w:t>Show all your friends.</w:t>
      </w:r>
    </w:p>
    <w:p w14:paraId="136DEA1B" w14:textId="0F9BD76F" w:rsidR="00AC20BB" w:rsidRPr="00011C2E" w:rsidRDefault="001F04CA" w:rsidP="00AC20BB">
      <w:pPr>
        <w:pStyle w:val="a3"/>
      </w:pPr>
      <w:r w:rsidRPr="00011C2E">
        <w:rPr>
          <w:lang w:val="en"/>
        </w:rPr>
        <w:lastRenderedPageBreak/>
        <w:t xml:space="preserve">            e) Generate game promotion links and invitation gift certificates</w:t>
      </w:r>
    </w:p>
    <w:p w14:paraId="2CC846A0" w14:textId="6D79521D" w:rsidR="0028703C" w:rsidRPr="00011C2E" w:rsidRDefault="0028703C" w:rsidP="00AC20BB">
      <w:pPr>
        <w:pStyle w:val="a3"/>
      </w:pPr>
      <w:r w:rsidRPr="00011C2E">
        <w:rPr>
          <w:lang w:val="en"/>
        </w:rPr>
        <w:t xml:space="preserve">A promotional link can be generated with an invitation gift code (both the pc and the app show the link and the gift code). There is a direct copy button next to it, which can also be shared directly to </w:t>
      </w:r>
      <w:r w:rsidR="00AC3024" w:rsidRPr="00011C2E">
        <w:rPr>
          <w:lang w:val="en"/>
        </w:rPr>
        <w:t>Facebook</w:t>
      </w:r>
      <w:r w:rsidR="00415A58" w:rsidRPr="00011C2E">
        <w:rPr>
          <w:lang w:val="en"/>
        </w:rPr>
        <w:t>. Other players entering a friend's gift code in the Marketplace Gift Certificate window will directly receive a resident treasure chest (each player can only redeem it once), and the player who issued the gift certificate will receive the corresponding achievement reward according to the number of users who entered the gift certificate. Invitation Gift Certificates can be used up to 5 times (i.e. expired after being redeemed by 5 players in the Marketplace</w:t>
      </w:r>
      <w:r>
        <w:rPr>
          <w:lang w:val="en"/>
        </w:rPr>
        <w:t>).</w:t>
      </w:r>
    </w:p>
    <w:p w14:paraId="15536E94" w14:textId="1FDFF205" w:rsidR="004A2761" w:rsidRPr="00011C2E" w:rsidRDefault="004A2761" w:rsidP="00DE4A54">
      <w:pPr>
        <w:pStyle w:val="a3"/>
        <w:numPr>
          <w:ilvl w:val="0"/>
          <w:numId w:val="12"/>
        </w:numPr>
        <w:rPr>
          <w:b/>
          <w:bCs/>
        </w:rPr>
      </w:pPr>
      <w:r w:rsidRPr="00011C2E">
        <w:rPr>
          <w:b/>
          <w:bCs/>
          <w:lang w:val="en"/>
        </w:rPr>
        <w:t>Marketplace page</w:t>
      </w:r>
    </w:p>
    <w:p w14:paraId="66877EBC" w14:textId="0EF9101C" w:rsidR="00101862" w:rsidRPr="00011C2E" w:rsidRDefault="00101862" w:rsidP="00101862">
      <w:pPr>
        <w:pStyle w:val="a3"/>
        <w:ind w:left="1200"/>
      </w:pPr>
      <w:r w:rsidRPr="00011C2E">
        <w:rPr>
          <w:lang w:val="en"/>
        </w:rPr>
        <w:t>The mall is a place to spend money using in-game currency, which is divided into the following sections</w:t>
      </w:r>
    </w:p>
    <w:p w14:paraId="568415FF" w14:textId="36B6E00B" w:rsidR="00D82F2F" w:rsidRPr="00011C2E" w:rsidRDefault="00D82F2F" w:rsidP="00D82F2F">
      <w:pPr>
        <w:pStyle w:val="a3"/>
        <w:numPr>
          <w:ilvl w:val="1"/>
          <w:numId w:val="12"/>
        </w:numPr>
      </w:pPr>
      <w:r w:rsidRPr="00011C2E">
        <w:rPr>
          <w:lang w:val="en"/>
        </w:rPr>
        <w:t>Game currency display</w:t>
      </w:r>
    </w:p>
    <w:p w14:paraId="20BDCB88" w14:textId="5DEB9731" w:rsidR="00D82F2F" w:rsidRPr="00011C2E" w:rsidRDefault="00D82F2F" w:rsidP="00D82F2F">
      <w:pPr>
        <w:pStyle w:val="a3"/>
        <w:ind w:left="1680"/>
      </w:pPr>
      <w:r w:rsidRPr="00011C2E">
        <w:rPr>
          <w:lang w:val="en"/>
        </w:rPr>
        <w:t>Displays the number of game currencies owned by the player, capped at 99999999</w:t>
      </w:r>
    </w:p>
    <w:p w14:paraId="15614756" w14:textId="5305577F" w:rsidR="003D4314" w:rsidRPr="00011C2E" w:rsidRDefault="003D4314" w:rsidP="003D4314">
      <w:pPr>
        <w:pStyle w:val="a3"/>
        <w:numPr>
          <w:ilvl w:val="1"/>
          <w:numId w:val="12"/>
        </w:numPr>
      </w:pPr>
      <w:r w:rsidRPr="00011C2E">
        <w:rPr>
          <w:lang w:val="en"/>
        </w:rPr>
        <w:t>Enter the gift code</w:t>
      </w:r>
    </w:p>
    <w:p w14:paraId="4C9BB39C" w14:textId="192136F8" w:rsidR="00AA3F56" w:rsidRPr="00011C2E" w:rsidRDefault="00AA3F56" w:rsidP="00D82F2F">
      <w:pPr>
        <w:pStyle w:val="a3"/>
        <w:ind w:left="1680"/>
      </w:pPr>
      <w:r w:rsidRPr="00011C2E">
        <w:rPr>
          <w:lang w:val="en"/>
        </w:rPr>
        <w:t>Enter the gift certificate code for various events to redeem the gift directly</w:t>
      </w:r>
    </w:p>
    <w:p w14:paraId="0C967C00" w14:textId="32291ECF" w:rsidR="0052536C" w:rsidRPr="00011C2E" w:rsidRDefault="001776A2" w:rsidP="00FD14F9">
      <w:pPr>
        <w:pStyle w:val="a3"/>
        <w:numPr>
          <w:ilvl w:val="1"/>
          <w:numId w:val="12"/>
        </w:numPr>
      </w:pPr>
      <w:r w:rsidRPr="00011C2E">
        <w:rPr>
          <w:lang w:val="en"/>
        </w:rPr>
        <w:t>Container</w:t>
      </w:r>
    </w:p>
    <w:p w14:paraId="036149A4" w14:textId="77777777" w:rsidR="002D49BE" w:rsidRPr="00011C2E" w:rsidRDefault="002D49BE" w:rsidP="002D49BE">
      <w:pPr>
        <w:pStyle w:val="a3"/>
        <w:numPr>
          <w:ilvl w:val="2"/>
          <w:numId w:val="12"/>
        </w:numPr>
      </w:pPr>
      <w:r w:rsidRPr="00011C2E">
        <w:rPr>
          <w:lang w:val="en"/>
        </w:rPr>
        <w:t>Resident chests</w:t>
      </w:r>
    </w:p>
    <w:p w14:paraId="4EE0F7D5" w14:textId="209463E2" w:rsidR="0052536C" w:rsidRPr="00011C2E" w:rsidRDefault="0052536C" w:rsidP="0052536C">
      <w:pPr>
        <w:pStyle w:val="a3"/>
        <w:ind w:left="2100"/>
      </w:pPr>
      <w:r w:rsidRPr="00011C2E">
        <w:rPr>
          <w:lang w:val="en"/>
        </w:rPr>
        <w:t xml:space="preserve">Priced at </w:t>
      </w:r>
      <w:r w:rsidR="004B2987" w:rsidRPr="00011C2E">
        <w:rPr>
          <w:lang w:val="en"/>
        </w:rPr>
        <w:t>1,000</w:t>
      </w:r>
      <w:r>
        <w:rPr>
          <w:lang w:val="en"/>
        </w:rPr>
        <w:t xml:space="preserve"> </w:t>
      </w:r>
      <w:r w:rsidRPr="00011C2E">
        <w:rPr>
          <w:lang w:val="en"/>
        </w:rPr>
        <w:t>coins, it includes a total of</w:t>
      </w:r>
      <w:r>
        <w:rPr>
          <w:lang w:val="en"/>
        </w:rPr>
        <w:t xml:space="preserve"> </w:t>
      </w:r>
      <w:r w:rsidRPr="00011C2E">
        <w:rPr>
          <w:lang w:val="en"/>
        </w:rPr>
        <w:t>12 jewelry, including 1 gold (</w:t>
      </w:r>
      <w:r w:rsidR="00A10B50" w:rsidRPr="00011C2E">
        <w:rPr>
          <w:lang w:val="en"/>
        </w:rPr>
        <w:t>1%), 2 purple (5%), 3 blue (20%), and</w:t>
      </w:r>
      <w:r>
        <w:rPr>
          <w:lang w:val="en"/>
        </w:rPr>
        <w:t xml:space="preserve"> </w:t>
      </w:r>
      <w:r w:rsidRPr="00011C2E">
        <w:rPr>
          <w:lang w:val="en"/>
        </w:rPr>
        <w:t>6</w:t>
      </w:r>
      <w:r>
        <w:rPr>
          <w:lang w:val="en"/>
        </w:rPr>
        <w:t xml:space="preserve"> </w:t>
      </w:r>
      <w:r w:rsidRPr="00011C2E">
        <w:rPr>
          <w:lang w:val="en"/>
        </w:rPr>
        <w:t>white (7</w:t>
      </w:r>
      <w:r>
        <w:rPr>
          <w:lang w:val="en"/>
        </w:rPr>
        <w:t xml:space="preserve">). </w:t>
      </w:r>
      <w:r w:rsidR="00A10B50" w:rsidRPr="00011C2E">
        <w:rPr>
          <w:lang w:val="en"/>
        </w:rPr>
        <w:t>4%</w:t>
      </w:r>
      <w:r w:rsidR="00A10B50" w:rsidRPr="00011C2E">
        <w:rPr>
          <w:lang w:val="en"/>
        </w:rPr>
        <w:t>）。</w:t>
      </w:r>
      <w:r w:rsidR="00A10B50" w:rsidRPr="00011C2E">
        <w:rPr>
          <w:lang w:val="en"/>
        </w:rPr>
        <w:t xml:space="preserve"> (Some of the trinkets are single pieces, some are complete sets, and the set of trinkets is automatically split into a single piece in the warehouse after being obtained) The resident treasure chest is added to the game to be permanently resident. (A new resident chest will be launched later in the update).</w:t>
      </w:r>
    </w:p>
    <w:p w14:paraId="63BEA126" w14:textId="77777777" w:rsidR="004B2987" w:rsidRPr="00011C2E" w:rsidRDefault="004B2987" w:rsidP="0052536C">
      <w:pPr>
        <w:pStyle w:val="a3"/>
        <w:ind w:left="2100"/>
      </w:pPr>
    </w:p>
    <w:p w14:paraId="088A4209" w14:textId="24BBAB27" w:rsidR="00AC3024" w:rsidRPr="00011C2E" w:rsidRDefault="002C52EC" w:rsidP="00AC3024">
      <w:pPr>
        <w:pStyle w:val="a3"/>
        <w:numPr>
          <w:ilvl w:val="2"/>
          <w:numId w:val="12"/>
        </w:numPr>
      </w:pPr>
      <w:r w:rsidRPr="00011C2E">
        <w:rPr>
          <w:lang w:val="en"/>
        </w:rPr>
        <w:t>Game Launch Collection Pack (Limited Time)</w:t>
      </w:r>
    </w:p>
    <w:p w14:paraId="4B2C9E67" w14:textId="15E2C015" w:rsidR="00A10B50" w:rsidRPr="00011C2E" w:rsidRDefault="00780775" w:rsidP="00A10B50">
      <w:pPr>
        <w:pStyle w:val="a3"/>
        <w:ind w:left="2100"/>
      </w:pPr>
      <w:r w:rsidRPr="00011C2E">
        <w:rPr>
          <w:lang w:val="en"/>
        </w:rPr>
        <w:lastRenderedPageBreak/>
        <w:t>4</w:t>
      </w:r>
      <w:r w:rsidR="00A10B50" w:rsidRPr="00011C2E">
        <w:rPr>
          <w:lang w:val="en"/>
        </w:rPr>
        <w:t>.</w:t>
      </w:r>
      <w:r>
        <w:rPr>
          <w:lang w:val="en"/>
        </w:rPr>
        <w:t xml:space="preserve"> </w:t>
      </w:r>
      <w:r w:rsidR="00A10B50" w:rsidRPr="00011C2E">
        <w:rPr>
          <w:lang w:val="en"/>
        </w:rPr>
        <w:t>99$, including</w:t>
      </w:r>
      <w:r>
        <w:rPr>
          <w:lang w:val="en"/>
        </w:rPr>
        <w:t xml:space="preserve"> </w:t>
      </w:r>
      <w:r w:rsidR="00986123" w:rsidRPr="00011C2E">
        <w:rPr>
          <w:lang w:val="en"/>
        </w:rPr>
        <w:t>3</w:t>
      </w:r>
      <w:r>
        <w:rPr>
          <w:lang w:val="en"/>
        </w:rPr>
        <w:t xml:space="preserve"> </w:t>
      </w:r>
      <w:r w:rsidR="00A10B50" w:rsidRPr="00011C2E">
        <w:rPr>
          <w:lang w:val="en"/>
        </w:rPr>
        <w:t xml:space="preserve">resident treasure chests, a set of collector's jewelry (one set randomly from three sets), can only be purchased once, removed after two months, and the jewelry is out of print after removal. Players click on the purchase after the pop-up prompt to select the payment method (bank card or PayPal) click the next button to directly complete the transaction to ship the goods, do not actually require payment, only for verification use; </w:t>
      </w:r>
    </w:p>
    <w:p w14:paraId="4C33D3F1" w14:textId="4DDE3D9D" w:rsidR="002308C2" w:rsidRPr="00011C2E" w:rsidRDefault="002308C2" w:rsidP="002308C2">
      <w:pPr>
        <w:pStyle w:val="a3"/>
        <w:numPr>
          <w:ilvl w:val="0"/>
          <w:numId w:val="12"/>
        </w:numPr>
        <w:rPr>
          <w:b/>
          <w:bCs/>
        </w:rPr>
      </w:pPr>
      <w:r w:rsidRPr="00011C2E">
        <w:rPr>
          <w:b/>
          <w:bCs/>
          <w:lang w:val="en"/>
        </w:rPr>
        <w:t>Customize the dress up page</w:t>
      </w:r>
    </w:p>
    <w:p w14:paraId="5E6BB82E" w14:textId="610D098A" w:rsidR="00640E4E" w:rsidRPr="00011C2E" w:rsidRDefault="00640E4E" w:rsidP="00640E4E">
      <w:pPr>
        <w:pStyle w:val="a3"/>
        <w:numPr>
          <w:ilvl w:val="1"/>
          <w:numId w:val="12"/>
        </w:numPr>
      </w:pPr>
      <w:r w:rsidRPr="00011C2E">
        <w:rPr>
          <w:lang w:val="en"/>
        </w:rPr>
        <w:t>Custom avatars</w:t>
      </w:r>
    </w:p>
    <w:p w14:paraId="0A2AD20B" w14:textId="54701322" w:rsidR="002308C2" w:rsidRPr="00011C2E" w:rsidRDefault="00057CA9" w:rsidP="002308C2">
      <w:pPr>
        <w:pStyle w:val="a3"/>
        <w:ind w:left="1680"/>
      </w:pPr>
      <w:r w:rsidRPr="00011C2E">
        <w:rPr>
          <w:lang w:val="en"/>
        </w:rPr>
        <w:t>Players can adjust their avatars, avatar frames, and preview custom outfits in this module.</w:t>
      </w:r>
    </w:p>
    <w:p w14:paraId="46B7F471" w14:textId="5BCA648B" w:rsidR="002308C2" w:rsidRPr="00011C2E" w:rsidRDefault="002308C2" w:rsidP="00640E4E">
      <w:pPr>
        <w:pStyle w:val="a3"/>
        <w:numPr>
          <w:ilvl w:val="1"/>
          <w:numId w:val="12"/>
        </w:numPr>
      </w:pPr>
      <w:r w:rsidRPr="00011C2E">
        <w:rPr>
          <w:lang w:val="en"/>
        </w:rPr>
        <w:t>Jewelry warehouse</w:t>
      </w:r>
    </w:p>
    <w:p w14:paraId="70025A65" w14:textId="4AA24498" w:rsidR="002308C2" w:rsidRPr="00011C2E" w:rsidRDefault="002308C2" w:rsidP="002308C2">
      <w:pPr>
        <w:pStyle w:val="a3"/>
        <w:ind w:left="1680"/>
      </w:pPr>
      <w:r w:rsidRPr="00011C2E">
        <w:rPr>
          <w:lang w:val="en"/>
        </w:rPr>
        <w:t>Space for players to store and equip all their trinkets and items. Each trinket is equipped directly after clicking. If it is a treasure chest, etc., it can be opened directly after clicking.</w:t>
      </w:r>
    </w:p>
    <w:p w14:paraId="69224AAE" w14:textId="25374573" w:rsidR="002308C2" w:rsidRPr="00011C2E" w:rsidRDefault="002308C2" w:rsidP="002308C2">
      <w:pPr>
        <w:pStyle w:val="a3"/>
        <w:numPr>
          <w:ilvl w:val="2"/>
          <w:numId w:val="12"/>
        </w:numPr>
      </w:pPr>
      <w:r w:rsidRPr="00011C2E">
        <w:rPr>
          <w:lang w:val="en"/>
        </w:rPr>
        <w:t>All accessories</w:t>
      </w:r>
    </w:p>
    <w:p w14:paraId="053E92A0" w14:textId="741FF879" w:rsidR="002308C2" w:rsidRPr="00011C2E" w:rsidRDefault="002308C2" w:rsidP="002308C2">
      <w:pPr>
        <w:pStyle w:val="a3"/>
        <w:ind w:left="2100"/>
      </w:pPr>
      <w:r w:rsidRPr="00011C2E">
        <w:rPr>
          <w:lang w:val="en"/>
        </w:rPr>
        <w:t>This mode is a full-store browsing mode, which can customize the sorting criteria, such as: rarity, acquisition time (default), type, etc.</w:t>
      </w:r>
    </w:p>
    <w:p w14:paraId="7AFC0348" w14:textId="5CAE92A3" w:rsidR="002308C2" w:rsidRPr="00011C2E" w:rsidRDefault="002308C2" w:rsidP="002308C2">
      <w:pPr>
        <w:pStyle w:val="a3"/>
        <w:numPr>
          <w:ilvl w:val="2"/>
          <w:numId w:val="12"/>
        </w:numPr>
      </w:pPr>
      <w:r w:rsidRPr="00011C2E">
        <w:rPr>
          <w:lang w:val="en"/>
        </w:rPr>
        <w:t>Sort by location</w:t>
      </w:r>
    </w:p>
    <w:p w14:paraId="6813D474" w14:textId="6C5D5779" w:rsidR="002308C2" w:rsidRPr="00011C2E" w:rsidRDefault="007F6307" w:rsidP="000E1FC3">
      <w:pPr>
        <w:pStyle w:val="a3"/>
        <w:ind w:left="2100"/>
      </w:pPr>
      <w:r w:rsidRPr="00011C2E">
        <w:rPr>
          <w:lang w:val="en"/>
        </w:rPr>
        <w:t>It is divided into several pages according to different parts, and can be switched.</w:t>
      </w:r>
    </w:p>
    <w:p w14:paraId="4ACC2B17" w14:textId="7E479F49" w:rsidR="004A2761" w:rsidRPr="00011C2E" w:rsidRDefault="004A2761" w:rsidP="004A2761">
      <w:pPr>
        <w:pStyle w:val="a3"/>
        <w:numPr>
          <w:ilvl w:val="0"/>
          <w:numId w:val="12"/>
        </w:numPr>
      </w:pPr>
      <w:r w:rsidRPr="00011C2E">
        <w:rPr>
          <w:lang w:val="en"/>
        </w:rPr>
        <w:t>Game settings</w:t>
      </w:r>
    </w:p>
    <w:p w14:paraId="1CB6BE5E" w14:textId="6B55B62E" w:rsidR="00057CA9" w:rsidRPr="00011C2E" w:rsidRDefault="00057CA9" w:rsidP="00057CA9">
      <w:pPr>
        <w:pStyle w:val="a3"/>
        <w:ind w:left="1200"/>
      </w:pPr>
      <w:r w:rsidRPr="00011C2E">
        <w:rPr>
          <w:lang w:val="en"/>
        </w:rPr>
        <w:t>Contains basic settings for various types of games</w:t>
      </w:r>
    </w:p>
    <w:p w14:paraId="00E57860" w14:textId="5BB1222B" w:rsidR="00057CA9" w:rsidRPr="00011C2E" w:rsidRDefault="00057CA9" w:rsidP="00057CA9">
      <w:pPr>
        <w:pStyle w:val="a3"/>
        <w:numPr>
          <w:ilvl w:val="1"/>
          <w:numId w:val="12"/>
        </w:numPr>
      </w:pPr>
      <w:r w:rsidRPr="00011C2E">
        <w:rPr>
          <w:lang w:val="en"/>
        </w:rPr>
        <w:t>Adjust the game configuration</w:t>
      </w:r>
    </w:p>
    <w:p w14:paraId="3578B785" w14:textId="6C877326" w:rsidR="00057CA9" w:rsidRPr="00011C2E" w:rsidRDefault="00057CA9" w:rsidP="00057CA9">
      <w:pPr>
        <w:pStyle w:val="a3"/>
        <w:ind w:left="1680"/>
      </w:pPr>
      <w:r w:rsidRPr="00011C2E">
        <w:rPr>
          <w:lang w:val="en"/>
        </w:rPr>
        <w:t>Includes resolution, image quality, sound, and multilingualism</w:t>
      </w:r>
    </w:p>
    <w:p w14:paraId="6B8A0541" w14:textId="1E9AAFE7" w:rsidR="00057CA9" w:rsidRPr="00011C2E" w:rsidRDefault="00057CA9" w:rsidP="00057CA9">
      <w:pPr>
        <w:pStyle w:val="a3"/>
        <w:numPr>
          <w:ilvl w:val="1"/>
          <w:numId w:val="12"/>
        </w:numPr>
      </w:pPr>
      <w:r w:rsidRPr="00011C2E">
        <w:rPr>
          <w:lang w:val="en"/>
        </w:rPr>
        <w:t>Change the password</w:t>
      </w:r>
    </w:p>
    <w:p w14:paraId="2F5AED76" w14:textId="349333CE" w:rsidR="00057CA9" w:rsidRPr="00011C2E" w:rsidRDefault="00057CA9" w:rsidP="00057CA9">
      <w:pPr>
        <w:pStyle w:val="a3"/>
        <w:ind w:left="1680"/>
      </w:pPr>
      <w:r w:rsidRPr="00011C2E">
        <w:rPr>
          <w:lang w:val="en"/>
        </w:rPr>
        <w:t>Change the current account password</w:t>
      </w:r>
    </w:p>
    <w:p w14:paraId="0BDED4B3" w14:textId="0E373231" w:rsidR="00057CA9" w:rsidRPr="00011C2E" w:rsidRDefault="00057CA9" w:rsidP="00057CA9">
      <w:pPr>
        <w:pStyle w:val="a3"/>
        <w:numPr>
          <w:ilvl w:val="1"/>
          <w:numId w:val="12"/>
        </w:numPr>
      </w:pPr>
      <w:r w:rsidRPr="00011C2E">
        <w:rPr>
          <w:lang w:val="en"/>
        </w:rPr>
        <w:t>Exit the login</w:t>
      </w:r>
    </w:p>
    <w:p w14:paraId="768D38CC" w14:textId="39BD7786" w:rsidR="00057CA9" w:rsidRPr="00011C2E" w:rsidRDefault="00057CA9" w:rsidP="00057CA9">
      <w:pPr>
        <w:pStyle w:val="a3"/>
        <w:ind w:left="1680"/>
      </w:pPr>
      <w:r w:rsidRPr="00011C2E">
        <w:rPr>
          <w:lang w:val="en"/>
        </w:rPr>
        <w:lastRenderedPageBreak/>
        <w:t>Exit your current account and return to the login screen</w:t>
      </w:r>
    </w:p>
    <w:p w14:paraId="576AB79C" w14:textId="7F87BD18" w:rsidR="00057CA9" w:rsidRPr="00011C2E" w:rsidRDefault="00057CA9" w:rsidP="00DD450B">
      <w:pPr>
        <w:pStyle w:val="a3"/>
        <w:numPr>
          <w:ilvl w:val="1"/>
          <w:numId w:val="12"/>
        </w:numPr>
      </w:pPr>
      <w:r w:rsidRPr="00011C2E">
        <w:rPr>
          <w:lang w:val="en"/>
        </w:rPr>
        <w:t>Technical support contact information</w:t>
      </w:r>
    </w:p>
    <w:p w14:paraId="6EE05891" w14:textId="10D5231F" w:rsidR="00057CA9" w:rsidRPr="00011C2E" w:rsidRDefault="00057CA9" w:rsidP="00057CA9">
      <w:pPr>
        <w:pStyle w:val="a3"/>
        <w:numPr>
          <w:ilvl w:val="1"/>
          <w:numId w:val="12"/>
        </w:numPr>
      </w:pPr>
      <w:r w:rsidRPr="00011C2E">
        <w:rPr>
          <w:lang w:val="en"/>
        </w:rPr>
        <w:t>Version information</w:t>
      </w:r>
    </w:p>
    <w:p w14:paraId="379B3485" w14:textId="77777777" w:rsidR="00C628CB" w:rsidRPr="00C628CB" w:rsidRDefault="00C628CB" w:rsidP="00057CA9">
      <w:pPr>
        <w:ind w:left="1200"/>
      </w:pPr>
    </w:p>
    <w:p w14:paraId="42044C4C" w14:textId="445B9F2E" w:rsidR="00C628CB" w:rsidRDefault="00C628CB" w:rsidP="00C628CB">
      <w:pPr>
        <w:pStyle w:val="a3"/>
        <w:ind w:left="0"/>
      </w:pPr>
    </w:p>
    <w:sectPr w:rsidR="00C628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6996" w14:textId="77777777" w:rsidR="00C82A69" w:rsidRDefault="00C82A69" w:rsidP="001E4AD1">
      <w:r>
        <w:rPr>
          <w:lang w:val="en"/>
        </w:rPr>
        <w:separator/>
      </w:r>
    </w:p>
  </w:endnote>
  <w:endnote w:type="continuationSeparator" w:id="0">
    <w:p w14:paraId="6B3F9A32" w14:textId="77777777" w:rsidR="00C82A69" w:rsidRDefault="00C82A69" w:rsidP="001E4AD1">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altName w:val="楷体-简"/>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540A" w14:textId="77777777" w:rsidR="00C82A69" w:rsidRDefault="00C82A69" w:rsidP="001E4AD1">
      <w:r>
        <w:rPr>
          <w:lang w:val="en"/>
        </w:rPr>
        <w:separator/>
      </w:r>
    </w:p>
  </w:footnote>
  <w:footnote w:type="continuationSeparator" w:id="0">
    <w:p w14:paraId="1B40852B" w14:textId="77777777" w:rsidR="00C82A69" w:rsidRDefault="00C82A69" w:rsidP="001E4AD1">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74B8A"/>
    <w:multiLevelType w:val="hybridMultilevel"/>
    <w:tmpl w:val="36888582"/>
    <w:lvl w:ilvl="0" w:tplc="04090005">
      <w:start w:val="1"/>
      <w:numFmt w:val="bullet"/>
      <w:lvlText w:val=""/>
      <w:lvlJc w:val="left"/>
      <w:pPr>
        <w:ind w:left="2520" w:hanging="420"/>
      </w:pPr>
      <w:rPr>
        <w:rFonts w:ascii="Wingdings" w:hAnsi="Wingdings" w:hint="default"/>
      </w:rPr>
    </w:lvl>
    <w:lvl w:ilvl="1" w:tplc="04090003" w:tentative="1">
      <w:start w:val="1"/>
      <w:numFmt w:val="bullet"/>
      <w:lvlText w:val=""/>
      <w:lvlJc w:val="left"/>
      <w:pPr>
        <w:ind w:left="2940" w:hanging="420"/>
      </w:pPr>
      <w:rPr>
        <w:rFonts w:ascii="Wingdings" w:hAnsi="Wingdings" w:hint="default"/>
      </w:rPr>
    </w:lvl>
    <w:lvl w:ilvl="2" w:tplc="04090005"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3" w:tentative="1">
      <w:start w:val="1"/>
      <w:numFmt w:val="bullet"/>
      <w:lvlText w:val=""/>
      <w:lvlJc w:val="left"/>
      <w:pPr>
        <w:ind w:left="4200" w:hanging="420"/>
      </w:pPr>
      <w:rPr>
        <w:rFonts w:ascii="Wingdings" w:hAnsi="Wingdings" w:hint="default"/>
      </w:rPr>
    </w:lvl>
    <w:lvl w:ilvl="5" w:tplc="04090005"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3" w:tentative="1">
      <w:start w:val="1"/>
      <w:numFmt w:val="bullet"/>
      <w:lvlText w:val=""/>
      <w:lvlJc w:val="left"/>
      <w:pPr>
        <w:ind w:left="5460" w:hanging="420"/>
      </w:pPr>
      <w:rPr>
        <w:rFonts w:ascii="Wingdings" w:hAnsi="Wingdings" w:hint="default"/>
      </w:rPr>
    </w:lvl>
    <w:lvl w:ilvl="8" w:tplc="04090005" w:tentative="1">
      <w:start w:val="1"/>
      <w:numFmt w:val="bullet"/>
      <w:lvlText w:val=""/>
      <w:lvlJc w:val="left"/>
      <w:pPr>
        <w:ind w:left="5880" w:hanging="420"/>
      </w:pPr>
      <w:rPr>
        <w:rFonts w:ascii="Wingdings" w:hAnsi="Wingdings" w:hint="default"/>
      </w:rPr>
    </w:lvl>
  </w:abstractNum>
  <w:abstractNum w:abstractNumId="1" w15:restartNumberingAfterBreak="0">
    <w:nsid w:val="27506D0C"/>
    <w:multiLevelType w:val="hybridMultilevel"/>
    <w:tmpl w:val="1EF294B4"/>
    <w:lvl w:ilvl="0" w:tplc="BEE05340">
      <w:start w:val="1"/>
      <w:numFmt w:val="decimal"/>
      <w:lvlText w:val="%1）"/>
      <w:lvlJc w:val="left"/>
      <w:pPr>
        <w:ind w:left="1352" w:hanging="360"/>
      </w:pPr>
      <w:rPr>
        <w:rFonts w:hint="default"/>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 w15:restartNumberingAfterBreak="0">
    <w:nsid w:val="2A953ED2"/>
    <w:multiLevelType w:val="hybridMultilevel"/>
    <w:tmpl w:val="69985AF0"/>
    <w:lvl w:ilvl="0" w:tplc="795C3C54">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2BD83841"/>
    <w:multiLevelType w:val="multilevel"/>
    <w:tmpl w:val="2BD83841"/>
    <w:lvl w:ilvl="0">
      <w:start w:val="1"/>
      <w:numFmt w:val="bullet"/>
      <w:lvlText w:val=""/>
      <w:lvlJc w:val="left"/>
      <w:pPr>
        <w:ind w:left="1140" w:hanging="420"/>
      </w:pPr>
      <w:rPr>
        <w:rFonts w:ascii="Wingdings" w:hAnsi="Wingdings" w:hint="default"/>
        <w:color w:val="00B050"/>
      </w:rPr>
    </w:lvl>
    <w:lvl w:ilvl="1">
      <w:start w:val="1"/>
      <w:numFmt w:val="bullet"/>
      <w:lvlText w:val=""/>
      <w:lvlJc w:val="left"/>
      <w:pPr>
        <w:ind w:left="840" w:hanging="420"/>
      </w:pPr>
      <w:rPr>
        <w:rFonts w:ascii="Wingdings" w:hAnsi="Wingdings" w:hint="default"/>
        <w:color w:val="00B05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660C61"/>
    <w:multiLevelType w:val="multilevel"/>
    <w:tmpl w:val="3A660C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B9168CA"/>
    <w:multiLevelType w:val="multilevel"/>
    <w:tmpl w:val="3B9168CA"/>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15:restartNumberingAfterBreak="0">
    <w:nsid w:val="4527391A"/>
    <w:multiLevelType w:val="multilevel"/>
    <w:tmpl w:val="4527391A"/>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15:restartNumberingAfterBreak="0">
    <w:nsid w:val="50435BB6"/>
    <w:multiLevelType w:val="multilevel"/>
    <w:tmpl w:val="50435BB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japaneseCounting"/>
      <w:lvlText w:val="（%7）"/>
      <w:lvlJc w:val="left"/>
      <w:pPr>
        <w:ind w:left="3240" w:hanging="720"/>
      </w:pPr>
      <w:rPr>
        <w:rFonts w:hint="default"/>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5950A6B"/>
    <w:multiLevelType w:val="hybridMultilevel"/>
    <w:tmpl w:val="58227874"/>
    <w:lvl w:ilvl="0" w:tplc="09FEC416">
      <w:start w:val="1"/>
      <w:numFmt w:val="decimal"/>
      <w:lvlText w:val="%1）"/>
      <w:lvlJc w:val="left"/>
      <w:pPr>
        <w:ind w:left="644" w:hanging="360"/>
      </w:pPr>
      <w:rPr>
        <w:rFonts w:hint="default"/>
      </w:rPr>
    </w:lvl>
    <w:lvl w:ilvl="1" w:tplc="795C3C54">
      <w:start w:val="1"/>
      <w:numFmt w:val="bullet"/>
      <w:lvlText w:val=""/>
      <w:lvlJc w:val="left"/>
      <w:pPr>
        <w:ind w:left="1124" w:hanging="420"/>
      </w:pPr>
      <w:rPr>
        <w:rFonts w:ascii="Wingdings" w:hAnsi="Wingdings" w:hint="default"/>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5E6515F5"/>
    <w:multiLevelType w:val="multilevel"/>
    <w:tmpl w:val="5E6515F5"/>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15:restartNumberingAfterBreak="0">
    <w:nsid w:val="5E731D94"/>
    <w:multiLevelType w:val="multilevel"/>
    <w:tmpl w:val="5E731D94"/>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 w15:restartNumberingAfterBreak="0">
    <w:nsid w:val="66A47EB1"/>
    <w:multiLevelType w:val="multilevel"/>
    <w:tmpl w:val="66A47EB1"/>
    <w:lvl w:ilvl="0">
      <w:start w:val="1"/>
      <w:numFmt w:val="decimal"/>
      <w:pStyle w:val="TOC1"/>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2" w15:restartNumberingAfterBreak="0">
    <w:nsid w:val="6DEA0ADB"/>
    <w:multiLevelType w:val="multilevel"/>
    <w:tmpl w:val="6DEA0ADB"/>
    <w:lvl w:ilvl="0">
      <w:start w:val="1"/>
      <w:numFmt w:val="decimal"/>
      <w:lvlText w:val="（%1）"/>
      <w:lvlJc w:val="left"/>
      <w:pPr>
        <w:ind w:left="1440" w:hanging="720"/>
      </w:pPr>
      <w:rPr>
        <w:rFonts w:hint="default"/>
      </w:rPr>
    </w:lvl>
    <w:lvl w:ilvl="1">
      <w:start w:val="1"/>
      <w:numFmt w:val="decimalEnclosedCircle"/>
      <w:lvlText w:val="%2"/>
      <w:lvlJc w:val="left"/>
      <w:pPr>
        <w:ind w:left="1500" w:hanging="360"/>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15:restartNumberingAfterBreak="0">
    <w:nsid w:val="6F5E25FE"/>
    <w:multiLevelType w:val="hybridMultilevel"/>
    <w:tmpl w:val="471ED572"/>
    <w:lvl w:ilvl="0" w:tplc="795C3C54">
      <w:start w:val="1"/>
      <w:numFmt w:val="bullet"/>
      <w:lvlText w:val=""/>
      <w:lvlJc w:val="left"/>
      <w:pPr>
        <w:ind w:left="1620" w:hanging="420"/>
      </w:pPr>
      <w:rPr>
        <w:rFonts w:ascii="Wingdings" w:hAnsi="Wingdings" w:hint="default"/>
      </w:rPr>
    </w:lvl>
    <w:lvl w:ilvl="1" w:tplc="04090003">
      <w:start w:val="1"/>
      <w:numFmt w:val="bullet"/>
      <w:lvlText w:val=""/>
      <w:lvlJc w:val="left"/>
      <w:pPr>
        <w:ind w:left="2040" w:hanging="420"/>
      </w:pPr>
      <w:rPr>
        <w:rFonts w:ascii="Wingdings" w:hAnsi="Wingdings" w:hint="default"/>
      </w:rPr>
    </w:lvl>
    <w:lvl w:ilvl="2" w:tplc="04090005">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14" w15:restartNumberingAfterBreak="0">
    <w:nsid w:val="6F9B69AB"/>
    <w:multiLevelType w:val="hybridMultilevel"/>
    <w:tmpl w:val="2D543348"/>
    <w:lvl w:ilvl="0" w:tplc="CB8EBAF0">
      <w:start w:val="1"/>
      <w:numFmt w:val="decimalEnclosedCircle"/>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num w:numId="1" w16cid:durableId="369065757">
    <w:abstractNumId w:val="11"/>
  </w:num>
  <w:num w:numId="2" w16cid:durableId="2103988010">
    <w:abstractNumId w:val="4"/>
  </w:num>
  <w:num w:numId="3" w16cid:durableId="1815683800">
    <w:abstractNumId w:val="7"/>
  </w:num>
  <w:num w:numId="4" w16cid:durableId="1296596575">
    <w:abstractNumId w:val="3"/>
  </w:num>
  <w:num w:numId="5" w16cid:durableId="1095368952">
    <w:abstractNumId w:val="6"/>
  </w:num>
  <w:num w:numId="6" w16cid:durableId="1671104455">
    <w:abstractNumId w:val="10"/>
  </w:num>
  <w:num w:numId="7" w16cid:durableId="1784105432">
    <w:abstractNumId w:val="9"/>
  </w:num>
  <w:num w:numId="8" w16cid:durableId="770976304">
    <w:abstractNumId w:val="5"/>
  </w:num>
  <w:num w:numId="9" w16cid:durableId="617878975">
    <w:abstractNumId w:val="12"/>
  </w:num>
  <w:num w:numId="10" w16cid:durableId="98070184">
    <w:abstractNumId w:val="8"/>
  </w:num>
  <w:num w:numId="11" w16cid:durableId="812134976">
    <w:abstractNumId w:val="2"/>
  </w:num>
  <w:num w:numId="12" w16cid:durableId="1613054547">
    <w:abstractNumId w:val="1"/>
  </w:num>
  <w:num w:numId="13" w16cid:durableId="1533685872">
    <w:abstractNumId w:val="13"/>
  </w:num>
  <w:num w:numId="14" w16cid:durableId="1444031905">
    <w:abstractNumId w:val="14"/>
  </w:num>
  <w:num w:numId="15" w16cid:durableId="66925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ADB"/>
    <w:rsid w:val="00003FD5"/>
    <w:rsid w:val="00011C2E"/>
    <w:rsid w:val="000150AF"/>
    <w:rsid w:val="00022CCB"/>
    <w:rsid w:val="00024DBA"/>
    <w:rsid w:val="00030AE6"/>
    <w:rsid w:val="000318C9"/>
    <w:rsid w:val="000327A9"/>
    <w:rsid w:val="00052230"/>
    <w:rsid w:val="00052B34"/>
    <w:rsid w:val="00057CA9"/>
    <w:rsid w:val="00062045"/>
    <w:rsid w:val="0006558E"/>
    <w:rsid w:val="00067249"/>
    <w:rsid w:val="00071830"/>
    <w:rsid w:val="0007303A"/>
    <w:rsid w:val="000818F0"/>
    <w:rsid w:val="000838F9"/>
    <w:rsid w:val="000A05D8"/>
    <w:rsid w:val="000A1B94"/>
    <w:rsid w:val="000A1E0D"/>
    <w:rsid w:val="000A2631"/>
    <w:rsid w:val="000A2DBF"/>
    <w:rsid w:val="000B78E9"/>
    <w:rsid w:val="000C0DE4"/>
    <w:rsid w:val="000D3E3C"/>
    <w:rsid w:val="000E1FC3"/>
    <w:rsid w:val="000F2BA3"/>
    <w:rsid w:val="00101862"/>
    <w:rsid w:val="00102B21"/>
    <w:rsid w:val="00107ADF"/>
    <w:rsid w:val="00114469"/>
    <w:rsid w:val="00117104"/>
    <w:rsid w:val="00120676"/>
    <w:rsid w:val="0013493A"/>
    <w:rsid w:val="0015285D"/>
    <w:rsid w:val="0016298B"/>
    <w:rsid w:val="00173BF6"/>
    <w:rsid w:val="0017455F"/>
    <w:rsid w:val="00174581"/>
    <w:rsid w:val="00174F07"/>
    <w:rsid w:val="001776A2"/>
    <w:rsid w:val="00180175"/>
    <w:rsid w:val="0018183B"/>
    <w:rsid w:val="00182D55"/>
    <w:rsid w:val="00184034"/>
    <w:rsid w:val="001A1C33"/>
    <w:rsid w:val="001A730C"/>
    <w:rsid w:val="001D1B55"/>
    <w:rsid w:val="001D36AD"/>
    <w:rsid w:val="001D53C2"/>
    <w:rsid w:val="001D61E1"/>
    <w:rsid w:val="001E4AD1"/>
    <w:rsid w:val="001F04CA"/>
    <w:rsid w:val="001F6795"/>
    <w:rsid w:val="002140B0"/>
    <w:rsid w:val="0022005C"/>
    <w:rsid w:val="00220E51"/>
    <w:rsid w:val="002224DE"/>
    <w:rsid w:val="00225FAB"/>
    <w:rsid w:val="00226335"/>
    <w:rsid w:val="002308C2"/>
    <w:rsid w:val="00243F15"/>
    <w:rsid w:val="0024559C"/>
    <w:rsid w:val="00251EB5"/>
    <w:rsid w:val="00252792"/>
    <w:rsid w:val="00252E8B"/>
    <w:rsid w:val="0027316D"/>
    <w:rsid w:val="002816ED"/>
    <w:rsid w:val="002827B3"/>
    <w:rsid w:val="00282B77"/>
    <w:rsid w:val="0028703C"/>
    <w:rsid w:val="00287421"/>
    <w:rsid w:val="00287835"/>
    <w:rsid w:val="00297A22"/>
    <w:rsid w:val="002A2445"/>
    <w:rsid w:val="002A64CF"/>
    <w:rsid w:val="002B0C4C"/>
    <w:rsid w:val="002C0E25"/>
    <w:rsid w:val="002C52EC"/>
    <w:rsid w:val="002C545D"/>
    <w:rsid w:val="002D49BE"/>
    <w:rsid w:val="002E0B7D"/>
    <w:rsid w:val="002E1A49"/>
    <w:rsid w:val="002F7916"/>
    <w:rsid w:val="00320A75"/>
    <w:rsid w:val="0032151A"/>
    <w:rsid w:val="00333CD4"/>
    <w:rsid w:val="00335BC6"/>
    <w:rsid w:val="00347373"/>
    <w:rsid w:val="00365338"/>
    <w:rsid w:val="00375C7B"/>
    <w:rsid w:val="003847E1"/>
    <w:rsid w:val="003970F5"/>
    <w:rsid w:val="003A0386"/>
    <w:rsid w:val="003B1651"/>
    <w:rsid w:val="003B2D70"/>
    <w:rsid w:val="003C4450"/>
    <w:rsid w:val="003D0340"/>
    <w:rsid w:val="003D4314"/>
    <w:rsid w:val="003D5F55"/>
    <w:rsid w:val="003D7121"/>
    <w:rsid w:val="003E1C5D"/>
    <w:rsid w:val="003E4C52"/>
    <w:rsid w:val="003E4FA7"/>
    <w:rsid w:val="003E5F2F"/>
    <w:rsid w:val="003F001A"/>
    <w:rsid w:val="003F26CF"/>
    <w:rsid w:val="003F5CFD"/>
    <w:rsid w:val="003F6231"/>
    <w:rsid w:val="004000E4"/>
    <w:rsid w:val="00401069"/>
    <w:rsid w:val="00407759"/>
    <w:rsid w:val="0041407C"/>
    <w:rsid w:val="004142C4"/>
    <w:rsid w:val="00415A58"/>
    <w:rsid w:val="00430CD0"/>
    <w:rsid w:val="004519BA"/>
    <w:rsid w:val="00455BD5"/>
    <w:rsid w:val="00457E1F"/>
    <w:rsid w:val="004613BD"/>
    <w:rsid w:val="00471E7E"/>
    <w:rsid w:val="00475D7C"/>
    <w:rsid w:val="00482918"/>
    <w:rsid w:val="004A2761"/>
    <w:rsid w:val="004B2987"/>
    <w:rsid w:val="004B2A45"/>
    <w:rsid w:val="004B4683"/>
    <w:rsid w:val="004D2E1D"/>
    <w:rsid w:val="004E0216"/>
    <w:rsid w:val="004E0FEC"/>
    <w:rsid w:val="004F0626"/>
    <w:rsid w:val="004F7E12"/>
    <w:rsid w:val="00506DA5"/>
    <w:rsid w:val="00512AF5"/>
    <w:rsid w:val="00515C45"/>
    <w:rsid w:val="00521006"/>
    <w:rsid w:val="00523AA6"/>
    <w:rsid w:val="0052536C"/>
    <w:rsid w:val="00531260"/>
    <w:rsid w:val="005462B5"/>
    <w:rsid w:val="00550A6E"/>
    <w:rsid w:val="00571678"/>
    <w:rsid w:val="0057413B"/>
    <w:rsid w:val="00582775"/>
    <w:rsid w:val="00586381"/>
    <w:rsid w:val="00587086"/>
    <w:rsid w:val="005872C4"/>
    <w:rsid w:val="0059027D"/>
    <w:rsid w:val="00591D96"/>
    <w:rsid w:val="0059387F"/>
    <w:rsid w:val="005C3A07"/>
    <w:rsid w:val="005C67DC"/>
    <w:rsid w:val="005D008F"/>
    <w:rsid w:val="005D36F5"/>
    <w:rsid w:val="005D41F6"/>
    <w:rsid w:val="005E46B2"/>
    <w:rsid w:val="005E47EB"/>
    <w:rsid w:val="005E7B90"/>
    <w:rsid w:val="006062E0"/>
    <w:rsid w:val="00610374"/>
    <w:rsid w:val="006104F5"/>
    <w:rsid w:val="006118BB"/>
    <w:rsid w:val="00614181"/>
    <w:rsid w:val="006147C9"/>
    <w:rsid w:val="00617409"/>
    <w:rsid w:val="0062157E"/>
    <w:rsid w:val="006255B0"/>
    <w:rsid w:val="006265FF"/>
    <w:rsid w:val="00635CD8"/>
    <w:rsid w:val="0063674C"/>
    <w:rsid w:val="00640E4E"/>
    <w:rsid w:val="00642643"/>
    <w:rsid w:val="00644147"/>
    <w:rsid w:val="00645E88"/>
    <w:rsid w:val="006533C7"/>
    <w:rsid w:val="0066781D"/>
    <w:rsid w:val="0067093F"/>
    <w:rsid w:val="006876D1"/>
    <w:rsid w:val="006A48C6"/>
    <w:rsid w:val="006B0638"/>
    <w:rsid w:val="006C21F6"/>
    <w:rsid w:val="006C4A0C"/>
    <w:rsid w:val="006D0A3D"/>
    <w:rsid w:val="006D210B"/>
    <w:rsid w:val="006D331B"/>
    <w:rsid w:val="006D6497"/>
    <w:rsid w:val="0070077B"/>
    <w:rsid w:val="00712B7D"/>
    <w:rsid w:val="0072171B"/>
    <w:rsid w:val="00724821"/>
    <w:rsid w:val="00732BEC"/>
    <w:rsid w:val="007342E3"/>
    <w:rsid w:val="00734630"/>
    <w:rsid w:val="007527B1"/>
    <w:rsid w:val="007557F2"/>
    <w:rsid w:val="00762E31"/>
    <w:rsid w:val="00764F26"/>
    <w:rsid w:val="0076747D"/>
    <w:rsid w:val="0077257C"/>
    <w:rsid w:val="00773177"/>
    <w:rsid w:val="007773E8"/>
    <w:rsid w:val="00780775"/>
    <w:rsid w:val="00785D0D"/>
    <w:rsid w:val="00793B4D"/>
    <w:rsid w:val="00794D37"/>
    <w:rsid w:val="007A4154"/>
    <w:rsid w:val="007B1186"/>
    <w:rsid w:val="007B18F6"/>
    <w:rsid w:val="007C02B2"/>
    <w:rsid w:val="007C6556"/>
    <w:rsid w:val="007D0FAC"/>
    <w:rsid w:val="007D496E"/>
    <w:rsid w:val="007E03CB"/>
    <w:rsid w:val="007E6656"/>
    <w:rsid w:val="007F1F48"/>
    <w:rsid w:val="007F4D52"/>
    <w:rsid w:val="007F5193"/>
    <w:rsid w:val="007F6307"/>
    <w:rsid w:val="0080760F"/>
    <w:rsid w:val="00810D9B"/>
    <w:rsid w:val="00812309"/>
    <w:rsid w:val="0082092B"/>
    <w:rsid w:val="0083583F"/>
    <w:rsid w:val="00835B63"/>
    <w:rsid w:val="00837744"/>
    <w:rsid w:val="0084386F"/>
    <w:rsid w:val="00850741"/>
    <w:rsid w:val="008540AA"/>
    <w:rsid w:val="00863123"/>
    <w:rsid w:val="0087032A"/>
    <w:rsid w:val="008729FC"/>
    <w:rsid w:val="008836F4"/>
    <w:rsid w:val="00885D7F"/>
    <w:rsid w:val="0088665A"/>
    <w:rsid w:val="008A3DCF"/>
    <w:rsid w:val="008A665A"/>
    <w:rsid w:val="008A7847"/>
    <w:rsid w:val="008B6A54"/>
    <w:rsid w:val="008B75AA"/>
    <w:rsid w:val="008C00C4"/>
    <w:rsid w:val="008C2DDE"/>
    <w:rsid w:val="008C600D"/>
    <w:rsid w:val="008C61B0"/>
    <w:rsid w:val="008D1865"/>
    <w:rsid w:val="008D55E8"/>
    <w:rsid w:val="008E107D"/>
    <w:rsid w:val="00920B9A"/>
    <w:rsid w:val="00924531"/>
    <w:rsid w:val="00925509"/>
    <w:rsid w:val="00927D4F"/>
    <w:rsid w:val="00937226"/>
    <w:rsid w:val="00942235"/>
    <w:rsid w:val="009447EE"/>
    <w:rsid w:val="00950DE5"/>
    <w:rsid w:val="00954340"/>
    <w:rsid w:val="00962F4C"/>
    <w:rsid w:val="00983B42"/>
    <w:rsid w:val="00986123"/>
    <w:rsid w:val="00990304"/>
    <w:rsid w:val="0099397F"/>
    <w:rsid w:val="00996494"/>
    <w:rsid w:val="00996BAB"/>
    <w:rsid w:val="009A522D"/>
    <w:rsid w:val="009A719F"/>
    <w:rsid w:val="009D0194"/>
    <w:rsid w:val="009E0384"/>
    <w:rsid w:val="009E2A0D"/>
    <w:rsid w:val="009E6A92"/>
    <w:rsid w:val="009F596C"/>
    <w:rsid w:val="00A03329"/>
    <w:rsid w:val="00A04272"/>
    <w:rsid w:val="00A0763A"/>
    <w:rsid w:val="00A10B50"/>
    <w:rsid w:val="00A248F2"/>
    <w:rsid w:val="00A26A7C"/>
    <w:rsid w:val="00A3423D"/>
    <w:rsid w:val="00A416FA"/>
    <w:rsid w:val="00A5623E"/>
    <w:rsid w:val="00A620A6"/>
    <w:rsid w:val="00A70801"/>
    <w:rsid w:val="00A712A1"/>
    <w:rsid w:val="00A80C4D"/>
    <w:rsid w:val="00A81568"/>
    <w:rsid w:val="00A82082"/>
    <w:rsid w:val="00A8573D"/>
    <w:rsid w:val="00A9370E"/>
    <w:rsid w:val="00A96358"/>
    <w:rsid w:val="00AA3F56"/>
    <w:rsid w:val="00AB0F2F"/>
    <w:rsid w:val="00AB518B"/>
    <w:rsid w:val="00AC20BB"/>
    <w:rsid w:val="00AC243D"/>
    <w:rsid w:val="00AC3024"/>
    <w:rsid w:val="00AC7CE2"/>
    <w:rsid w:val="00AD4B6C"/>
    <w:rsid w:val="00AE4377"/>
    <w:rsid w:val="00B127FB"/>
    <w:rsid w:val="00B133E1"/>
    <w:rsid w:val="00B17CF8"/>
    <w:rsid w:val="00B2526B"/>
    <w:rsid w:val="00B41DD2"/>
    <w:rsid w:val="00B42359"/>
    <w:rsid w:val="00B46F2C"/>
    <w:rsid w:val="00B52DE2"/>
    <w:rsid w:val="00B54CA0"/>
    <w:rsid w:val="00B54E65"/>
    <w:rsid w:val="00B55803"/>
    <w:rsid w:val="00B7048F"/>
    <w:rsid w:val="00B70565"/>
    <w:rsid w:val="00B76610"/>
    <w:rsid w:val="00B80065"/>
    <w:rsid w:val="00B81734"/>
    <w:rsid w:val="00B87827"/>
    <w:rsid w:val="00B91E44"/>
    <w:rsid w:val="00B940D3"/>
    <w:rsid w:val="00BB5222"/>
    <w:rsid w:val="00BB57AB"/>
    <w:rsid w:val="00BB70C7"/>
    <w:rsid w:val="00BC10DB"/>
    <w:rsid w:val="00BC5A6C"/>
    <w:rsid w:val="00BD1A60"/>
    <w:rsid w:val="00BD2453"/>
    <w:rsid w:val="00BD2F8D"/>
    <w:rsid w:val="00BD7C17"/>
    <w:rsid w:val="00BE15F7"/>
    <w:rsid w:val="00BE5531"/>
    <w:rsid w:val="00BF182C"/>
    <w:rsid w:val="00BF56AC"/>
    <w:rsid w:val="00BF7162"/>
    <w:rsid w:val="00C01D83"/>
    <w:rsid w:val="00C01E85"/>
    <w:rsid w:val="00C11290"/>
    <w:rsid w:val="00C15159"/>
    <w:rsid w:val="00C22A3A"/>
    <w:rsid w:val="00C2612F"/>
    <w:rsid w:val="00C41A75"/>
    <w:rsid w:val="00C41AF4"/>
    <w:rsid w:val="00C46861"/>
    <w:rsid w:val="00C518A4"/>
    <w:rsid w:val="00C5524D"/>
    <w:rsid w:val="00C57CF4"/>
    <w:rsid w:val="00C60043"/>
    <w:rsid w:val="00C624BB"/>
    <w:rsid w:val="00C628CB"/>
    <w:rsid w:val="00C812E1"/>
    <w:rsid w:val="00C82A69"/>
    <w:rsid w:val="00C90DE9"/>
    <w:rsid w:val="00CA6A07"/>
    <w:rsid w:val="00CB5D47"/>
    <w:rsid w:val="00CC4FE6"/>
    <w:rsid w:val="00CC7502"/>
    <w:rsid w:val="00CD4D93"/>
    <w:rsid w:val="00CE3A49"/>
    <w:rsid w:val="00CE7264"/>
    <w:rsid w:val="00CF1BE4"/>
    <w:rsid w:val="00CF58D8"/>
    <w:rsid w:val="00D04E26"/>
    <w:rsid w:val="00D073E1"/>
    <w:rsid w:val="00D07B89"/>
    <w:rsid w:val="00D10654"/>
    <w:rsid w:val="00D33D24"/>
    <w:rsid w:val="00D403D7"/>
    <w:rsid w:val="00D40A78"/>
    <w:rsid w:val="00D46454"/>
    <w:rsid w:val="00D6242D"/>
    <w:rsid w:val="00D663B0"/>
    <w:rsid w:val="00D66634"/>
    <w:rsid w:val="00D82F2F"/>
    <w:rsid w:val="00D87D2D"/>
    <w:rsid w:val="00D92B16"/>
    <w:rsid w:val="00D94ADB"/>
    <w:rsid w:val="00DA5CD7"/>
    <w:rsid w:val="00DA7B5D"/>
    <w:rsid w:val="00DB0C52"/>
    <w:rsid w:val="00DC1AD0"/>
    <w:rsid w:val="00DC2EC3"/>
    <w:rsid w:val="00DC3328"/>
    <w:rsid w:val="00DD450B"/>
    <w:rsid w:val="00DD6B39"/>
    <w:rsid w:val="00DE0FE2"/>
    <w:rsid w:val="00DE1DC6"/>
    <w:rsid w:val="00DE28CD"/>
    <w:rsid w:val="00DE4A54"/>
    <w:rsid w:val="00DE61E9"/>
    <w:rsid w:val="00DF63FD"/>
    <w:rsid w:val="00E151BF"/>
    <w:rsid w:val="00E15772"/>
    <w:rsid w:val="00E15C74"/>
    <w:rsid w:val="00E22AD8"/>
    <w:rsid w:val="00E27C39"/>
    <w:rsid w:val="00E314C4"/>
    <w:rsid w:val="00E40039"/>
    <w:rsid w:val="00E4247C"/>
    <w:rsid w:val="00E524C0"/>
    <w:rsid w:val="00E6183A"/>
    <w:rsid w:val="00E778C7"/>
    <w:rsid w:val="00EA0F95"/>
    <w:rsid w:val="00EA626D"/>
    <w:rsid w:val="00EB2177"/>
    <w:rsid w:val="00EB4A41"/>
    <w:rsid w:val="00EE3983"/>
    <w:rsid w:val="00EF059A"/>
    <w:rsid w:val="00EF480F"/>
    <w:rsid w:val="00F0094D"/>
    <w:rsid w:val="00F01ABC"/>
    <w:rsid w:val="00F03586"/>
    <w:rsid w:val="00F2693B"/>
    <w:rsid w:val="00F305D2"/>
    <w:rsid w:val="00F30CF8"/>
    <w:rsid w:val="00F32B15"/>
    <w:rsid w:val="00F43380"/>
    <w:rsid w:val="00F448DB"/>
    <w:rsid w:val="00F47EA4"/>
    <w:rsid w:val="00F50C74"/>
    <w:rsid w:val="00F62DC8"/>
    <w:rsid w:val="00F85A79"/>
    <w:rsid w:val="00F85D6C"/>
    <w:rsid w:val="00F96AA5"/>
    <w:rsid w:val="00FA6624"/>
    <w:rsid w:val="00FA7603"/>
    <w:rsid w:val="00FB057F"/>
    <w:rsid w:val="00FB240C"/>
    <w:rsid w:val="00FB56FB"/>
    <w:rsid w:val="00FB6062"/>
    <w:rsid w:val="00FB6690"/>
    <w:rsid w:val="00FB789C"/>
    <w:rsid w:val="00FD14F9"/>
    <w:rsid w:val="00FD1829"/>
    <w:rsid w:val="00FE051A"/>
    <w:rsid w:val="00FE45C4"/>
    <w:rsid w:val="00FF4470"/>
    <w:rsid w:val="00FF7203"/>
    <w:rsid w:val="134C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05083"/>
  <w15:docId w15:val="{D6E9A681-4907-4EBD-ABA1-6B72BFA0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Title"/>
    <w:next w:val="Normal"/>
    <w:link w:val="Heading1Char"/>
    <w:uiPriority w:val="9"/>
    <w:qFormat/>
    <w:pPr>
      <w:keepNext/>
      <w:keepLines/>
      <w:spacing w:before="120" w:after="90" w:line="360" w:lineRule="auto"/>
      <w:jc w:val="left"/>
    </w:pPr>
    <w:rPr>
      <w:rFonts w:asciiTheme="minorHAnsi" w:eastAsia="楷体" w:hAnsiTheme="minorHAnsi"/>
      <w:b w:val="0"/>
      <w:bCs/>
      <w:kern w:val="44"/>
      <w:szCs w:val="44"/>
    </w:rPr>
  </w:style>
  <w:style w:type="paragraph" w:styleId="Heading2">
    <w:name w:val="heading 2"/>
    <w:basedOn w:val="Normal"/>
    <w:next w:val="Normal"/>
    <w:link w:val="Heading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outlineLvl w:val="0"/>
    </w:pPr>
    <w:rPr>
      <w:rFonts w:ascii="Arial" w:hAnsi="Arial"/>
      <w:b/>
      <w:sz w:val="32"/>
    </w:rPr>
  </w:style>
  <w:style w:type="paragraph" w:styleId="TOC7">
    <w:name w:val="toc 7"/>
    <w:basedOn w:val="Normal"/>
    <w:next w:val="Normal"/>
    <w:uiPriority w:val="39"/>
    <w:unhideWhenUsed/>
    <w:qFormat/>
    <w:pPr>
      <w:ind w:leftChars="1200" w:left="2520"/>
    </w:pPr>
  </w:style>
  <w:style w:type="paragraph" w:styleId="CommentText">
    <w:name w:val="annotation text"/>
    <w:basedOn w:val="Normal"/>
    <w:link w:val="CommentTextChar"/>
    <w:uiPriority w:val="99"/>
    <w:unhideWhenUsed/>
    <w:qFormat/>
    <w:pPr>
      <w:jc w:val="left"/>
    </w:pPr>
  </w:style>
  <w:style w:type="paragraph" w:styleId="TOC5">
    <w:name w:val="toc 5"/>
    <w:basedOn w:val="Normal"/>
    <w:next w:val="Normal"/>
    <w:uiPriority w:val="39"/>
    <w:unhideWhenUsed/>
    <w:qFormat/>
    <w:pPr>
      <w:ind w:leftChars="800" w:left="1680"/>
    </w:pPr>
  </w:style>
  <w:style w:type="paragraph" w:styleId="TOC3">
    <w:name w:val="toc 3"/>
    <w:basedOn w:val="Normal"/>
    <w:next w:val="Normal"/>
    <w:uiPriority w:val="39"/>
    <w:unhideWhenUsed/>
    <w:qFormat/>
    <w:pPr>
      <w:ind w:leftChars="400" w:left="840"/>
    </w:pPr>
  </w:style>
  <w:style w:type="paragraph" w:styleId="TOC8">
    <w:name w:val="toc 8"/>
    <w:basedOn w:val="Normal"/>
    <w:next w:val="Normal"/>
    <w:uiPriority w:val="39"/>
    <w:unhideWhenUsed/>
    <w:pPr>
      <w:ind w:leftChars="1400" w:left="2940"/>
    </w:p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pPr>
      <w:numPr>
        <w:numId w:val="1"/>
      </w:numPr>
      <w:tabs>
        <w:tab w:val="left" w:pos="426"/>
        <w:tab w:val="left" w:pos="840"/>
        <w:tab w:val="right" w:leader="dot" w:pos="8296"/>
      </w:tabs>
      <w:ind w:leftChars="100" w:left="210" w:rightChars="100" w:right="210" w:firstLine="0"/>
      <w:jc w:val="left"/>
    </w:pPr>
    <w:rPr>
      <w:rFonts w:eastAsia="楷体"/>
      <w:b/>
      <w:color w:val="000000" w:themeColor="text1"/>
      <w:sz w:val="18"/>
    </w:rPr>
  </w:style>
  <w:style w:type="paragraph" w:styleId="TOC4">
    <w:name w:val="toc 4"/>
    <w:basedOn w:val="Normal"/>
    <w:next w:val="Normal"/>
    <w:uiPriority w:val="39"/>
    <w:unhideWhenUsed/>
    <w:qFormat/>
    <w:pPr>
      <w:ind w:leftChars="600" w:left="1260"/>
    </w:pPr>
  </w:style>
  <w:style w:type="paragraph" w:styleId="TOC6">
    <w:name w:val="toc 6"/>
    <w:basedOn w:val="Normal"/>
    <w:next w:val="Normal"/>
    <w:uiPriority w:val="39"/>
    <w:unhideWhenUsed/>
    <w:qFormat/>
    <w:pPr>
      <w:ind w:leftChars="1000" w:left="2100"/>
    </w:pPr>
  </w:style>
  <w:style w:type="paragraph" w:styleId="TOC2">
    <w:name w:val="toc 2"/>
    <w:basedOn w:val="Normal"/>
    <w:next w:val="Normal"/>
    <w:uiPriority w:val="39"/>
    <w:unhideWhenUsed/>
    <w:pPr>
      <w:ind w:leftChars="200" w:left="420"/>
    </w:pPr>
  </w:style>
  <w:style w:type="paragraph" w:styleId="TOC9">
    <w:name w:val="toc 9"/>
    <w:basedOn w:val="Normal"/>
    <w:next w:val="Normal"/>
    <w:uiPriority w:val="39"/>
    <w:unhideWhenUsed/>
    <w:qFormat/>
    <w:pPr>
      <w:ind w:leftChars="1600" w:left="336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paragraph" w:customStyle="1" w:styleId="title1">
    <w:name w:val="title 1"/>
    <w:basedOn w:val="Normal"/>
    <w:link w:val="title10"/>
    <w:qFormat/>
    <w:rPr>
      <w:rFonts w:ascii="Times New Roman" w:eastAsia="黑体" w:hAnsi="Times New Roman"/>
      <w:sz w:val="30"/>
    </w:rPr>
  </w:style>
  <w:style w:type="character" w:customStyle="1" w:styleId="title10">
    <w:name w:val="title 1 字符"/>
    <w:basedOn w:val="DefaultParagraphFont"/>
    <w:link w:val="title1"/>
    <w:qFormat/>
    <w:rPr>
      <w:rFonts w:ascii="Times New Roman" w:eastAsia="黑体" w:hAnsi="Times New Roman"/>
      <w:sz w:val="30"/>
    </w:rPr>
  </w:style>
  <w:style w:type="paragraph" w:customStyle="1" w:styleId="text">
    <w:name w:val="text"/>
    <w:basedOn w:val="title2"/>
    <w:link w:val="text0"/>
    <w:qFormat/>
    <w:pPr>
      <w:ind w:left="567"/>
    </w:pPr>
    <w:rPr>
      <w:rFonts w:eastAsia="宋体"/>
      <w:sz w:val="24"/>
    </w:rPr>
  </w:style>
  <w:style w:type="paragraph" w:customStyle="1" w:styleId="title2">
    <w:name w:val="title 2"/>
    <w:basedOn w:val="title1"/>
    <w:link w:val="title20"/>
    <w:qFormat/>
    <w:rPr>
      <w:sz w:val="28"/>
    </w:rPr>
  </w:style>
  <w:style w:type="character" w:customStyle="1" w:styleId="text0">
    <w:name w:val="text 字符"/>
    <w:basedOn w:val="title20"/>
    <w:link w:val="text"/>
    <w:qFormat/>
    <w:rPr>
      <w:rFonts w:ascii="Times New Roman" w:eastAsia="宋体" w:hAnsi="Times New Roman"/>
      <w:sz w:val="24"/>
    </w:rPr>
  </w:style>
  <w:style w:type="character" w:customStyle="1" w:styleId="title20">
    <w:name w:val="title 2 字符"/>
    <w:basedOn w:val="title10"/>
    <w:link w:val="title2"/>
    <w:qFormat/>
    <w:rPr>
      <w:rFonts w:ascii="Times New Roman" w:eastAsia="黑体" w:hAnsi="Times New Roman"/>
      <w:sz w:val="28"/>
    </w:rPr>
  </w:style>
  <w:style w:type="paragraph" w:customStyle="1" w:styleId="a">
    <w:name w:val="方案大标题"/>
    <w:link w:val="a0"/>
    <w:qFormat/>
    <w:pPr>
      <w:jc w:val="center"/>
    </w:pPr>
    <w:rPr>
      <w:rFonts w:ascii="Times New Roman" w:eastAsia="楷体" w:hAnsi="Times New Roman"/>
      <w:b/>
      <w:kern w:val="2"/>
      <w:sz w:val="48"/>
      <w:szCs w:val="22"/>
    </w:rPr>
  </w:style>
  <w:style w:type="paragraph" w:customStyle="1" w:styleId="a1">
    <w:name w:val="方案一级标题"/>
    <w:basedOn w:val="a"/>
    <w:link w:val="a2"/>
    <w:qFormat/>
    <w:pPr>
      <w:jc w:val="left"/>
    </w:pPr>
    <w:rPr>
      <w:b w:val="0"/>
      <w:sz w:val="32"/>
    </w:rPr>
  </w:style>
  <w:style w:type="character" w:customStyle="1" w:styleId="a0">
    <w:name w:val="方案大标题 字符"/>
    <w:basedOn w:val="DefaultParagraphFont"/>
    <w:link w:val="a"/>
    <w:rPr>
      <w:rFonts w:ascii="Times New Roman" w:eastAsia="楷体" w:hAnsi="Times New Roman"/>
      <w:b/>
      <w:sz w:val="48"/>
    </w:rPr>
  </w:style>
  <w:style w:type="paragraph" w:customStyle="1" w:styleId="a3">
    <w:name w:val="方案正文"/>
    <w:basedOn w:val="a1"/>
    <w:link w:val="a4"/>
    <w:qFormat/>
    <w:pPr>
      <w:spacing w:line="360" w:lineRule="auto"/>
      <w:ind w:left="720"/>
    </w:pPr>
    <w:rPr>
      <w:sz w:val="24"/>
    </w:rPr>
  </w:style>
  <w:style w:type="character" w:customStyle="1" w:styleId="a2">
    <w:name w:val="方案一级标题 字符"/>
    <w:basedOn w:val="a0"/>
    <w:link w:val="a1"/>
    <w:qFormat/>
    <w:rPr>
      <w:rFonts w:ascii="Times New Roman" w:eastAsia="楷体" w:hAnsi="Times New Roman"/>
      <w:b w:val="0"/>
      <w:sz w:val="32"/>
    </w:rPr>
  </w:style>
  <w:style w:type="paragraph" w:customStyle="1" w:styleId="a5">
    <w:name w:val="图片标注"/>
    <w:basedOn w:val="a1"/>
    <w:link w:val="a6"/>
    <w:qFormat/>
    <w:pPr>
      <w:ind w:left="720"/>
      <w:jc w:val="center"/>
    </w:pPr>
    <w:rPr>
      <w:b/>
      <w:sz w:val="20"/>
    </w:rPr>
  </w:style>
  <w:style w:type="character" w:customStyle="1" w:styleId="a4">
    <w:name w:val="方案正文 字符"/>
    <w:basedOn w:val="a2"/>
    <w:link w:val="a3"/>
    <w:qFormat/>
    <w:rPr>
      <w:rFonts w:ascii="Times New Roman" w:eastAsia="楷体" w:hAnsi="Times New Roman"/>
      <w:b w:val="0"/>
      <w:sz w:val="24"/>
    </w:rPr>
  </w:style>
  <w:style w:type="character" w:customStyle="1" w:styleId="a6">
    <w:name w:val="图片标注 字符"/>
    <w:basedOn w:val="a2"/>
    <w:link w:val="a5"/>
    <w:qFormat/>
    <w:rPr>
      <w:rFonts w:ascii="Times New Roman" w:eastAsia="楷体" w:hAnsi="Times New Roman"/>
      <w:b/>
      <w:sz w:val="20"/>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34"/>
    <w:qFormat/>
    <w:pPr>
      <w:ind w:firstLineChars="200" w:firstLine="420"/>
    </w:pPr>
  </w:style>
  <w:style w:type="paragraph" w:customStyle="1" w:styleId="1">
    <w:name w:val="스타일1_본문"/>
    <w:basedOn w:val="Normal"/>
    <w:link w:val="1Char"/>
    <w:qFormat/>
    <w:pPr>
      <w:wordWrap w:val="0"/>
      <w:autoSpaceDE w:val="0"/>
      <w:autoSpaceDN w:val="0"/>
      <w:snapToGrid w:val="0"/>
      <w:spacing w:line="288" w:lineRule="auto"/>
      <w:ind w:firstLineChars="250" w:firstLine="450"/>
    </w:pPr>
    <w:rPr>
      <w:rFonts w:ascii="Gulim" w:eastAsia="Gulim" w:hAnsi="Gulim" w:cs="Times New Roman"/>
      <w:sz w:val="18"/>
      <w:szCs w:val="24"/>
      <w:lang w:eastAsia="ko-KR"/>
    </w:rPr>
  </w:style>
  <w:style w:type="character" w:customStyle="1" w:styleId="1Char">
    <w:name w:val="스타일1_본문 Char"/>
    <w:link w:val="1"/>
    <w:qFormat/>
    <w:rPr>
      <w:rFonts w:ascii="Gulim" w:eastAsia="Gulim" w:hAnsi="Gulim" w:cs="Times New Roman"/>
      <w:sz w:val="18"/>
      <w:szCs w:val="24"/>
      <w:lang w:eastAsia="ko-KR"/>
    </w:rPr>
  </w:style>
  <w:style w:type="paragraph" w:customStyle="1" w:styleId="3">
    <w:name w:val="스타일3_본문소제목"/>
    <w:basedOn w:val="1"/>
    <w:qFormat/>
    <w:rPr>
      <w:b/>
      <w:sz w:val="22"/>
    </w:r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1-51">
    <w:name w:val="网格表 1 浅色 - 着色 51"/>
    <w:basedOn w:val="TableNormal"/>
    <w:uiPriority w:val="46"/>
    <w:qFormat/>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网格表 1 浅色 - 着色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qFormat/>
    <w:rPr>
      <w:rFonts w:asciiTheme="minorHAnsi" w:eastAsia="楷体" w:hAnsiTheme="minorHAnsi"/>
      <w:bCs/>
      <w:kern w:val="44"/>
      <w:sz w:val="32"/>
      <w:szCs w:val="44"/>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qFormat/>
    <w:rPr>
      <w:b/>
      <w:bCs/>
      <w:sz w:val="32"/>
      <w:szCs w:val="32"/>
    </w:rPr>
  </w:style>
  <w:style w:type="paragraph" w:customStyle="1" w:styleId="TOC10">
    <w:name w:val="TOC 标题1"/>
    <w:basedOn w:val="Heading1"/>
    <w:next w:val="Normal"/>
    <w:uiPriority w:val="39"/>
    <w:unhideWhenUsed/>
    <w:qFormat/>
    <w:pPr>
      <w:widowControl/>
      <w:spacing w:before="240" w:after="0" w:line="259" w:lineRule="auto"/>
      <w:outlineLvl w:val="9"/>
    </w:pPr>
    <w:rPr>
      <w:rFonts w:asciiTheme="majorHAnsi" w:eastAsiaTheme="majorEastAsia" w:hAnsiTheme="majorHAnsi" w:cstheme="majorBidi"/>
      <w:bCs w:val="0"/>
      <w:color w:val="2F5496" w:themeColor="accent1" w:themeShade="BF"/>
      <w:kern w:val="0"/>
      <w:szCs w:val="32"/>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paragraph" w:customStyle="1" w:styleId="WPSOffice1">
    <w:name w:val="WPSOffice手动目录 1"/>
  </w:style>
  <w:style w:type="paragraph" w:customStyle="1" w:styleId="WPSOffice2">
    <w:name w:val="WPSOffice手动目录 2"/>
    <w:pPr>
      <w:ind w:leftChars="200" w:left="200"/>
    </w:pPr>
  </w:style>
  <w:style w:type="character" w:styleId="PlaceholderText">
    <w:name w:val="Placeholder Text"/>
    <w:basedOn w:val="DefaultParagraphFont"/>
    <w:uiPriority w:val="99"/>
    <w:semiHidden/>
    <w:rsid w:val="00E400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9519B-8214-48E1-9231-63A19BBD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3003</Words>
  <Characters>17119</Characters>
  <Application>Microsoft Office Word</Application>
  <DocSecurity>0</DocSecurity>
  <Lines>142</Lines>
  <Paragraphs>40</Paragraphs>
  <ScaleCrop>false</ScaleCrop>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8910</dc:creator>
  <dc:description/>
  <cp:lastModifiedBy>周 琦伟</cp:lastModifiedBy>
  <cp:revision>1</cp:revision>
  <dcterms:created xsi:type="dcterms:W3CDTF">2022-03-24T11:17:00Z</dcterms:created>
  <dcterms:modified xsi:type="dcterms:W3CDTF">2022-09-03T12:04:00Z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96583BDEF13445DFAA54C0E73D45B6A0</vt:lpwstr>
  </property>
</Properties>
</file>